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6336B" w14:textId="1A919EF7" w:rsidR="009A3E05" w:rsidRDefault="009A3E05">
      <w:pPr>
        <w:rPr>
          <w:b/>
        </w:rPr>
      </w:pPr>
      <w:bookmarkStart w:id="0" w:name="_Hlk76550159"/>
      <w:bookmarkEnd w:id="0"/>
    </w:p>
    <w:p w14:paraId="490A05F4" w14:textId="7FF207B5" w:rsidR="00A9794F" w:rsidRDefault="00E352F3" w:rsidP="00A9794F">
      <w:pPr>
        <w:spacing w:after="0" w:line="360" w:lineRule="auto"/>
        <w:jc w:val="center"/>
        <w:rPr>
          <w:b/>
          <w:sz w:val="26"/>
          <w:szCs w:val="26"/>
        </w:rPr>
      </w:pPr>
      <w:r w:rsidRPr="00465142">
        <w:rPr>
          <w:b/>
          <w:sz w:val="26"/>
          <w:szCs w:val="26"/>
        </w:rPr>
        <w:t>Standard Operating</w:t>
      </w:r>
      <w:r w:rsidR="003D348E" w:rsidRPr="00465142">
        <w:rPr>
          <w:b/>
          <w:sz w:val="26"/>
          <w:szCs w:val="26"/>
        </w:rPr>
        <w:t xml:space="preserve"> P</w:t>
      </w:r>
      <w:r w:rsidRPr="00465142">
        <w:rPr>
          <w:b/>
          <w:sz w:val="26"/>
          <w:szCs w:val="26"/>
        </w:rPr>
        <w:t>rocedures for Scientific Review of Proposals</w:t>
      </w:r>
      <w:r w:rsidR="00101705" w:rsidRPr="00465142">
        <w:rPr>
          <w:b/>
          <w:sz w:val="26"/>
          <w:szCs w:val="26"/>
        </w:rPr>
        <w:t xml:space="preserve"> for Research</w:t>
      </w:r>
      <w:r w:rsidRPr="00465142">
        <w:rPr>
          <w:b/>
          <w:sz w:val="26"/>
          <w:szCs w:val="26"/>
        </w:rPr>
        <w:t xml:space="preserve"> </w:t>
      </w:r>
      <w:r w:rsidR="00101705" w:rsidRPr="00465142">
        <w:rPr>
          <w:b/>
          <w:sz w:val="26"/>
          <w:szCs w:val="26"/>
        </w:rPr>
        <w:t xml:space="preserve">with Humans </w:t>
      </w:r>
      <w:r w:rsidRPr="00465142">
        <w:rPr>
          <w:b/>
          <w:sz w:val="26"/>
          <w:szCs w:val="26"/>
        </w:rPr>
        <w:t>Prior to submission to the SAMRC R</w:t>
      </w:r>
      <w:r w:rsidR="00101705" w:rsidRPr="00465142">
        <w:rPr>
          <w:b/>
          <w:sz w:val="26"/>
          <w:szCs w:val="26"/>
        </w:rPr>
        <w:t xml:space="preserve">esearch </w:t>
      </w:r>
      <w:r w:rsidRPr="00465142">
        <w:rPr>
          <w:b/>
          <w:sz w:val="26"/>
          <w:szCs w:val="26"/>
        </w:rPr>
        <w:t>E</w:t>
      </w:r>
      <w:r w:rsidR="00101705" w:rsidRPr="00465142">
        <w:rPr>
          <w:b/>
          <w:sz w:val="26"/>
          <w:szCs w:val="26"/>
        </w:rPr>
        <w:t xml:space="preserve">thics </w:t>
      </w:r>
      <w:r w:rsidRPr="00465142">
        <w:rPr>
          <w:b/>
          <w:sz w:val="26"/>
          <w:szCs w:val="26"/>
        </w:rPr>
        <w:t>C</w:t>
      </w:r>
      <w:r w:rsidR="00101705" w:rsidRPr="00465142">
        <w:rPr>
          <w:b/>
          <w:sz w:val="26"/>
          <w:szCs w:val="26"/>
        </w:rPr>
        <w:t>ommittee</w:t>
      </w:r>
    </w:p>
    <w:p w14:paraId="42FB268C" w14:textId="77777777" w:rsidR="00901D13" w:rsidRPr="00E317ED" w:rsidRDefault="00901D13" w:rsidP="00901D13"/>
    <w:tbl>
      <w:tblPr>
        <w:tblpPr w:leftFromText="180" w:rightFromText="180" w:vertAnchor="text" w:horzAnchor="margin" w:tblpY="-3"/>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7059"/>
      </w:tblGrid>
      <w:tr w:rsidR="00901D13" w:rsidRPr="00A059D3" w14:paraId="72A409AE" w14:textId="77777777" w:rsidTr="00876050">
        <w:trPr>
          <w:trHeight w:val="615"/>
        </w:trPr>
        <w:tc>
          <w:tcPr>
            <w:tcW w:w="2841" w:type="dxa"/>
            <w:tcBorders>
              <w:top w:val="double" w:sz="4" w:space="0" w:color="auto"/>
              <w:left w:val="double" w:sz="4" w:space="0" w:color="auto"/>
              <w:bottom w:val="single" w:sz="4" w:space="0" w:color="auto"/>
              <w:right w:val="single" w:sz="4" w:space="0" w:color="auto"/>
            </w:tcBorders>
            <w:shd w:val="clear" w:color="auto" w:fill="auto"/>
          </w:tcPr>
          <w:p w14:paraId="17C3F64E" w14:textId="03A583E6" w:rsidR="00901D13" w:rsidRPr="00A059D3" w:rsidRDefault="00901D13" w:rsidP="00876050">
            <w:pPr>
              <w:rPr>
                <w:b/>
              </w:rPr>
            </w:pPr>
            <w:r>
              <w:rPr>
                <w:b/>
              </w:rPr>
              <w:t>SOP OWNER</w:t>
            </w:r>
          </w:p>
        </w:tc>
        <w:tc>
          <w:tcPr>
            <w:tcW w:w="7059" w:type="dxa"/>
            <w:tcBorders>
              <w:top w:val="double" w:sz="4" w:space="0" w:color="auto"/>
              <w:left w:val="single" w:sz="4" w:space="0" w:color="auto"/>
              <w:bottom w:val="single" w:sz="4" w:space="0" w:color="auto"/>
              <w:right w:val="double" w:sz="4" w:space="0" w:color="auto"/>
            </w:tcBorders>
            <w:shd w:val="clear" w:color="auto" w:fill="auto"/>
          </w:tcPr>
          <w:p w14:paraId="53CCCB67" w14:textId="1B27CC10" w:rsidR="00901D13" w:rsidRDefault="00901D13" w:rsidP="00876050">
            <w:r>
              <w:t>Executive Scientist for Research Strategy</w:t>
            </w:r>
          </w:p>
        </w:tc>
      </w:tr>
      <w:tr w:rsidR="00901D13" w:rsidRPr="00A059D3" w14:paraId="68BBC8A9" w14:textId="77777777" w:rsidTr="00876050">
        <w:trPr>
          <w:trHeight w:val="615"/>
        </w:trPr>
        <w:tc>
          <w:tcPr>
            <w:tcW w:w="2841" w:type="dxa"/>
            <w:tcBorders>
              <w:top w:val="double" w:sz="4" w:space="0" w:color="auto"/>
              <w:left w:val="double" w:sz="4" w:space="0" w:color="auto"/>
              <w:bottom w:val="single" w:sz="4" w:space="0" w:color="auto"/>
              <w:right w:val="single" w:sz="4" w:space="0" w:color="auto"/>
            </w:tcBorders>
            <w:shd w:val="clear" w:color="auto" w:fill="auto"/>
          </w:tcPr>
          <w:p w14:paraId="436E258F" w14:textId="77777777" w:rsidR="00901D13" w:rsidRPr="00A059D3" w:rsidRDefault="00901D13" w:rsidP="00876050">
            <w:pPr>
              <w:rPr>
                <w:b/>
              </w:rPr>
            </w:pPr>
            <w:r w:rsidRPr="00A059D3">
              <w:rPr>
                <w:b/>
              </w:rPr>
              <w:t>DEPARTMENT</w:t>
            </w:r>
          </w:p>
        </w:tc>
        <w:tc>
          <w:tcPr>
            <w:tcW w:w="7059" w:type="dxa"/>
            <w:tcBorders>
              <w:top w:val="double" w:sz="4" w:space="0" w:color="auto"/>
              <w:left w:val="single" w:sz="4" w:space="0" w:color="auto"/>
              <w:bottom w:val="single" w:sz="4" w:space="0" w:color="auto"/>
              <w:right w:val="double" w:sz="4" w:space="0" w:color="auto"/>
            </w:tcBorders>
            <w:shd w:val="clear" w:color="auto" w:fill="auto"/>
          </w:tcPr>
          <w:p w14:paraId="73A3A9F3" w14:textId="1FF54197" w:rsidR="00901D13" w:rsidRPr="00A059D3" w:rsidRDefault="00901D13" w:rsidP="00876050">
            <w:r>
              <w:t>Office of the Executive Scientist</w:t>
            </w:r>
          </w:p>
        </w:tc>
      </w:tr>
      <w:tr w:rsidR="00901D13" w:rsidRPr="00A059D3" w14:paraId="3630DE8D" w14:textId="77777777" w:rsidTr="00876050">
        <w:trPr>
          <w:trHeight w:val="615"/>
        </w:trPr>
        <w:tc>
          <w:tcPr>
            <w:tcW w:w="2841" w:type="dxa"/>
            <w:tcBorders>
              <w:top w:val="double" w:sz="4" w:space="0" w:color="auto"/>
              <w:left w:val="double" w:sz="4" w:space="0" w:color="auto"/>
              <w:bottom w:val="single" w:sz="4" w:space="0" w:color="auto"/>
              <w:right w:val="single" w:sz="4" w:space="0" w:color="auto"/>
            </w:tcBorders>
            <w:shd w:val="clear" w:color="auto" w:fill="auto"/>
          </w:tcPr>
          <w:p w14:paraId="070DDF21" w14:textId="77777777" w:rsidR="00901D13" w:rsidRPr="00A059D3" w:rsidRDefault="00901D13" w:rsidP="00876050">
            <w:pPr>
              <w:rPr>
                <w:b/>
              </w:rPr>
            </w:pPr>
            <w:r w:rsidRPr="00A059D3">
              <w:rPr>
                <w:b/>
              </w:rPr>
              <w:t xml:space="preserve">STUDY </w:t>
            </w:r>
          </w:p>
        </w:tc>
        <w:tc>
          <w:tcPr>
            <w:tcW w:w="7059" w:type="dxa"/>
            <w:tcBorders>
              <w:top w:val="double" w:sz="4" w:space="0" w:color="auto"/>
              <w:left w:val="single" w:sz="4" w:space="0" w:color="auto"/>
              <w:bottom w:val="single" w:sz="4" w:space="0" w:color="auto"/>
              <w:right w:val="double" w:sz="4" w:space="0" w:color="auto"/>
            </w:tcBorders>
            <w:shd w:val="clear" w:color="auto" w:fill="auto"/>
          </w:tcPr>
          <w:p w14:paraId="3A359F66" w14:textId="1EE1FA40" w:rsidR="00901D13" w:rsidRPr="00A059D3" w:rsidRDefault="00901D13" w:rsidP="00876050">
            <w:r>
              <w:t xml:space="preserve">All studies </w:t>
            </w:r>
          </w:p>
        </w:tc>
      </w:tr>
      <w:tr w:rsidR="00901D13" w:rsidRPr="00A059D3" w14:paraId="466481BA" w14:textId="77777777" w:rsidTr="00876050">
        <w:trPr>
          <w:trHeight w:val="740"/>
        </w:trPr>
        <w:tc>
          <w:tcPr>
            <w:tcW w:w="2841" w:type="dxa"/>
            <w:tcBorders>
              <w:top w:val="single" w:sz="4" w:space="0" w:color="auto"/>
              <w:left w:val="double" w:sz="4" w:space="0" w:color="auto"/>
              <w:bottom w:val="single" w:sz="4" w:space="0" w:color="auto"/>
              <w:right w:val="single" w:sz="4" w:space="0" w:color="auto"/>
            </w:tcBorders>
            <w:shd w:val="clear" w:color="auto" w:fill="auto"/>
          </w:tcPr>
          <w:p w14:paraId="20F5592E" w14:textId="77777777" w:rsidR="00901D13" w:rsidRPr="00A059D3" w:rsidRDefault="00901D13" w:rsidP="00876050">
            <w:pPr>
              <w:rPr>
                <w:b/>
              </w:rPr>
            </w:pPr>
            <w:r w:rsidRPr="00A059D3">
              <w:rPr>
                <w:b/>
              </w:rPr>
              <w:t xml:space="preserve">VERSION/ REVISION NUMBER </w:t>
            </w:r>
          </w:p>
        </w:tc>
        <w:tc>
          <w:tcPr>
            <w:tcW w:w="7059" w:type="dxa"/>
            <w:tcBorders>
              <w:top w:val="single" w:sz="4" w:space="0" w:color="auto"/>
              <w:left w:val="single" w:sz="4" w:space="0" w:color="auto"/>
              <w:bottom w:val="single" w:sz="4" w:space="0" w:color="auto"/>
              <w:right w:val="double" w:sz="4" w:space="0" w:color="auto"/>
            </w:tcBorders>
            <w:shd w:val="clear" w:color="auto" w:fill="auto"/>
          </w:tcPr>
          <w:p w14:paraId="7F6AFC78" w14:textId="62A9A263" w:rsidR="00901D13" w:rsidRPr="00A059D3" w:rsidRDefault="00901D13" w:rsidP="00876050">
            <w:r w:rsidRPr="00A059D3">
              <w:t xml:space="preserve">Version </w:t>
            </w:r>
            <w:r>
              <w:t>2</w:t>
            </w:r>
            <w:r w:rsidRPr="00A059D3">
              <w:t>.0</w:t>
            </w:r>
          </w:p>
        </w:tc>
      </w:tr>
      <w:tr w:rsidR="00901D13" w:rsidRPr="00A059D3" w14:paraId="783EBBC2" w14:textId="77777777" w:rsidTr="00876050">
        <w:trPr>
          <w:trHeight w:val="615"/>
        </w:trPr>
        <w:tc>
          <w:tcPr>
            <w:tcW w:w="2841" w:type="dxa"/>
            <w:tcBorders>
              <w:top w:val="single" w:sz="4" w:space="0" w:color="auto"/>
              <w:left w:val="double" w:sz="4" w:space="0" w:color="auto"/>
              <w:bottom w:val="single" w:sz="4" w:space="0" w:color="auto"/>
              <w:right w:val="single" w:sz="4" w:space="0" w:color="auto"/>
            </w:tcBorders>
            <w:shd w:val="clear" w:color="auto" w:fill="auto"/>
          </w:tcPr>
          <w:p w14:paraId="3BF706A5" w14:textId="1EC8C16A" w:rsidR="00901D13" w:rsidRPr="00A059D3" w:rsidRDefault="00901D13" w:rsidP="00876050">
            <w:pPr>
              <w:rPr>
                <w:b/>
              </w:rPr>
            </w:pPr>
            <w:r w:rsidRPr="00A059D3">
              <w:rPr>
                <w:b/>
              </w:rPr>
              <w:t>SUPERCEDES</w:t>
            </w:r>
          </w:p>
        </w:tc>
        <w:tc>
          <w:tcPr>
            <w:tcW w:w="7059" w:type="dxa"/>
            <w:tcBorders>
              <w:top w:val="single" w:sz="4" w:space="0" w:color="auto"/>
              <w:left w:val="single" w:sz="4" w:space="0" w:color="auto"/>
              <w:bottom w:val="single" w:sz="4" w:space="0" w:color="auto"/>
              <w:right w:val="double" w:sz="4" w:space="0" w:color="auto"/>
            </w:tcBorders>
            <w:shd w:val="clear" w:color="auto" w:fill="auto"/>
          </w:tcPr>
          <w:p w14:paraId="0EC6B5F2" w14:textId="2B3A4CD3" w:rsidR="00901D13" w:rsidRPr="00A059D3" w:rsidRDefault="00901D13" w:rsidP="00876050">
            <w:r>
              <w:t>Version 1.0</w:t>
            </w:r>
          </w:p>
        </w:tc>
      </w:tr>
      <w:tr w:rsidR="00901D13" w:rsidRPr="00A059D3" w14:paraId="6E4DEE8C" w14:textId="77777777" w:rsidTr="00876050">
        <w:trPr>
          <w:trHeight w:val="615"/>
        </w:trPr>
        <w:tc>
          <w:tcPr>
            <w:tcW w:w="2841" w:type="dxa"/>
            <w:tcBorders>
              <w:top w:val="single" w:sz="4" w:space="0" w:color="auto"/>
              <w:left w:val="double" w:sz="4" w:space="0" w:color="auto"/>
              <w:bottom w:val="single" w:sz="4" w:space="0" w:color="auto"/>
              <w:right w:val="single" w:sz="4" w:space="0" w:color="auto"/>
            </w:tcBorders>
            <w:shd w:val="clear" w:color="auto" w:fill="auto"/>
          </w:tcPr>
          <w:p w14:paraId="19B6002F" w14:textId="77777777" w:rsidR="00901D13" w:rsidRPr="00A059D3" w:rsidRDefault="00901D13" w:rsidP="00876050">
            <w:pPr>
              <w:rPr>
                <w:b/>
              </w:rPr>
            </w:pPr>
            <w:r w:rsidRPr="00A059D3">
              <w:rPr>
                <w:b/>
              </w:rPr>
              <w:t>ELECTRONIC FILE NAME</w:t>
            </w:r>
          </w:p>
        </w:tc>
        <w:tc>
          <w:tcPr>
            <w:tcW w:w="7059" w:type="dxa"/>
            <w:tcBorders>
              <w:top w:val="single" w:sz="4" w:space="0" w:color="auto"/>
              <w:left w:val="single" w:sz="4" w:space="0" w:color="auto"/>
              <w:bottom w:val="single" w:sz="4" w:space="0" w:color="auto"/>
              <w:right w:val="double" w:sz="4" w:space="0" w:color="auto"/>
            </w:tcBorders>
            <w:shd w:val="clear" w:color="auto" w:fill="auto"/>
          </w:tcPr>
          <w:p w14:paraId="7631C48B" w14:textId="6BAB1EC8" w:rsidR="00901D13" w:rsidRPr="007F2A20" w:rsidRDefault="00901D13" w:rsidP="00876050">
            <w:pPr>
              <w:tabs>
                <w:tab w:val="left" w:pos="809"/>
              </w:tabs>
            </w:pPr>
            <w:r>
              <w:t>SOP for Scientific Review 2.0</w:t>
            </w:r>
          </w:p>
        </w:tc>
      </w:tr>
    </w:tbl>
    <w:p w14:paraId="03CC3F51" w14:textId="77777777" w:rsidR="00901D13" w:rsidRPr="00650E84" w:rsidRDefault="00901D13" w:rsidP="00901D13">
      <w:pPr>
        <w:tabs>
          <w:tab w:val="left" w:pos="1766"/>
        </w:tabs>
      </w:pPr>
      <w:r w:rsidRPr="00A059D3">
        <w:rPr>
          <w:b/>
          <w:u w:val="single"/>
        </w:rPr>
        <w:t>HISTORY:</w:t>
      </w: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3287"/>
        <w:gridCol w:w="4140"/>
      </w:tblGrid>
      <w:tr w:rsidR="00901D13" w:rsidRPr="00A059D3" w14:paraId="3B42ECDC" w14:textId="77777777" w:rsidTr="00876050">
        <w:tc>
          <w:tcPr>
            <w:tcW w:w="2468" w:type="dxa"/>
            <w:tcBorders>
              <w:top w:val="single" w:sz="4" w:space="0" w:color="auto"/>
              <w:left w:val="single" w:sz="4" w:space="0" w:color="auto"/>
              <w:bottom w:val="single" w:sz="4" w:space="0" w:color="auto"/>
              <w:right w:val="single" w:sz="4" w:space="0" w:color="auto"/>
            </w:tcBorders>
          </w:tcPr>
          <w:p w14:paraId="69B72624" w14:textId="77777777" w:rsidR="00901D13" w:rsidRPr="007F2A20" w:rsidRDefault="00901D13" w:rsidP="00876050">
            <w:pPr>
              <w:jc w:val="center"/>
              <w:rPr>
                <w:b/>
              </w:rPr>
            </w:pPr>
            <w:r w:rsidRPr="007F2A20">
              <w:rPr>
                <w:b/>
              </w:rPr>
              <w:t>VERSION</w:t>
            </w:r>
          </w:p>
        </w:tc>
        <w:tc>
          <w:tcPr>
            <w:tcW w:w="3287" w:type="dxa"/>
            <w:tcBorders>
              <w:top w:val="single" w:sz="4" w:space="0" w:color="auto"/>
              <w:left w:val="single" w:sz="4" w:space="0" w:color="auto"/>
              <w:bottom w:val="single" w:sz="4" w:space="0" w:color="auto"/>
              <w:right w:val="single" w:sz="4" w:space="0" w:color="auto"/>
            </w:tcBorders>
          </w:tcPr>
          <w:p w14:paraId="323F178F" w14:textId="77777777" w:rsidR="00901D13" w:rsidRPr="007F2A20" w:rsidRDefault="00901D13" w:rsidP="00876050">
            <w:pPr>
              <w:jc w:val="center"/>
              <w:rPr>
                <w:b/>
              </w:rPr>
            </w:pPr>
            <w:r w:rsidRPr="007F2A20">
              <w:rPr>
                <w:b/>
              </w:rPr>
              <w:t>IMPLEMENTATION DATE</w:t>
            </w:r>
          </w:p>
        </w:tc>
        <w:tc>
          <w:tcPr>
            <w:tcW w:w="4140" w:type="dxa"/>
            <w:tcBorders>
              <w:top w:val="single" w:sz="4" w:space="0" w:color="auto"/>
              <w:left w:val="single" w:sz="4" w:space="0" w:color="auto"/>
              <w:bottom w:val="single" w:sz="4" w:space="0" w:color="auto"/>
              <w:right w:val="single" w:sz="4" w:space="0" w:color="auto"/>
            </w:tcBorders>
          </w:tcPr>
          <w:p w14:paraId="397792AE" w14:textId="77777777" w:rsidR="00901D13" w:rsidRPr="007F2A20" w:rsidRDefault="00901D13" w:rsidP="00876050">
            <w:pPr>
              <w:jc w:val="center"/>
              <w:rPr>
                <w:b/>
              </w:rPr>
            </w:pPr>
            <w:r w:rsidRPr="007F2A20">
              <w:rPr>
                <w:b/>
              </w:rPr>
              <w:t>CHANGES</w:t>
            </w:r>
          </w:p>
        </w:tc>
      </w:tr>
      <w:tr w:rsidR="00901D13" w:rsidRPr="00A059D3" w14:paraId="0E13D122" w14:textId="77777777" w:rsidTr="00876050">
        <w:tc>
          <w:tcPr>
            <w:tcW w:w="2468" w:type="dxa"/>
            <w:tcBorders>
              <w:top w:val="single" w:sz="4" w:space="0" w:color="auto"/>
              <w:left w:val="single" w:sz="4" w:space="0" w:color="auto"/>
              <w:bottom w:val="single" w:sz="4" w:space="0" w:color="auto"/>
              <w:right w:val="single" w:sz="4" w:space="0" w:color="auto"/>
            </w:tcBorders>
          </w:tcPr>
          <w:p w14:paraId="118590FC" w14:textId="77777777" w:rsidR="00901D13" w:rsidRPr="00A059D3" w:rsidRDefault="00901D13" w:rsidP="00876050">
            <w:pPr>
              <w:jc w:val="center"/>
            </w:pPr>
            <w:r w:rsidRPr="007F2A20">
              <w:t>Version 1.0</w:t>
            </w:r>
          </w:p>
        </w:tc>
        <w:tc>
          <w:tcPr>
            <w:tcW w:w="3287" w:type="dxa"/>
            <w:tcBorders>
              <w:top w:val="single" w:sz="4" w:space="0" w:color="auto"/>
              <w:left w:val="single" w:sz="4" w:space="0" w:color="auto"/>
              <w:bottom w:val="single" w:sz="4" w:space="0" w:color="auto"/>
              <w:right w:val="single" w:sz="4" w:space="0" w:color="auto"/>
            </w:tcBorders>
          </w:tcPr>
          <w:p w14:paraId="4C17DDF3" w14:textId="7BC660B3" w:rsidR="00901D13" w:rsidRPr="00A059D3" w:rsidRDefault="00901D13" w:rsidP="00876050">
            <w:pPr>
              <w:jc w:val="center"/>
            </w:pPr>
            <w:r>
              <w:t>1 April 2018</w:t>
            </w:r>
          </w:p>
        </w:tc>
        <w:tc>
          <w:tcPr>
            <w:tcW w:w="4140" w:type="dxa"/>
            <w:tcBorders>
              <w:top w:val="single" w:sz="4" w:space="0" w:color="auto"/>
              <w:left w:val="single" w:sz="4" w:space="0" w:color="auto"/>
              <w:bottom w:val="single" w:sz="4" w:space="0" w:color="auto"/>
              <w:right w:val="single" w:sz="4" w:space="0" w:color="auto"/>
            </w:tcBorders>
          </w:tcPr>
          <w:p w14:paraId="4AAA9B47" w14:textId="77777777" w:rsidR="00901D13" w:rsidRPr="00A059D3" w:rsidRDefault="00901D13" w:rsidP="00876050">
            <w:pPr>
              <w:jc w:val="center"/>
            </w:pPr>
            <w:r>
              <w:t>I</w:t>
            </w:r>
            <w:r w:rsidRPr="00A059D3">
              <w:t>nitial version</w:t>
            </w:r>
          </w:p>
        </w:tc>
      </w:tr>
      <w:tr w:rsidR="00901D13" w:rsidRPr="00A059D3" w14:paraId="424962FB" w14:textId="77777777" w:rsidTr="00876050">
        <w:tc>
          <w:tcPr>
            <w:tcW w:w="2468" w:type="dxa"/>
            <w:tcBorders>
              <w:top w:val="single" w:sz="4" w:space="0" w:color="auto"/>
              <w:left w:val="single" w:sz="4" w:space="0" w:color="auto"/>
              <w:bottom w:val="single" w:sz="4" w:space="0" w:color="auto"/>
              <w:right w:val="single" w:sz="4" w:space="0" w:color="auto"/>
            </w:tcBorders>
          </w:tcPr>
          <w:p w14:paraId="572AC4B2" w14:textId="34AB1AEC" w:rsidR="00901D13" w:rsidRPr="007F2A20" w:rsidRDefault="00901D13" w:rsidP="00876050">
            <w:pPr>
              <w:jc w:val="center"/>
            </w:pPr>
            <w:r>
              <w:t>Version 2.0</w:t>
            </w:r>
          </w:p>
        </w:tc>
        <w:tc>
          <w:tcPr>
            <w:tcW w:w="3287" w:type="dxa"/>
            <w:tcBorders>
              <w:top w:val="single" w:sz="4" w:space="0" w:color="auto"/>
              <w:left w:val="single" w:sz="4" w:space="0" w:color="auto"/>
              <w:bottom w:val="single" w:sz="4" w:space="0" w:color="auto"/>
              <w:right w:val="single" w:sz="4" w:space="0" w:color="auto"/>
            </w:tcBorders>
          </w:tcPr>
          <w:p w14:paraId="1EC8CF30" w14:textId="1335D1E5" w:rsidR="00901D13" w:rsidRPr="00A059D3" w:rsidRDefault="00901D13" w:rsidP="00876050">
            <w:pPr>
              <w:jc w:val="center"/>
            </w:pPr>
            <w:r>
              <w:t>8 July 2021</w:t>
            </w:r>
          </w:p>
        </w:tc>
        <w:tc>
          <w:tcPr>
            <w:tcW w:w="4140" w:type="dxa"/>
            <w:tcBorders>
              <w:top w:val="single" w:sz="4" w:space="0" w:color="auto"/>
              <w:left w:val="single" w:sz="4" w:space="0" w:color="auto"/>
              <w:bottom w:val="single" w:sz="4" w:space="0" w:color="auto"/>
              <w:right w:val="single" w:sz="4" w:space="0" w:color="auto"/>
            </w:tcBorders>
          </w:tcPr>
          <w:p w14:paraId="18C114D8" w14:textId="77777777" w:rsidR="00901D13" w:rsidRDefault="00901D13" w:rsidP="00876050">
            <w:pPr>
              <w:jc w:val="center"/>
            </w:pPr>
          </w:p>
        </w:tc>
      </w:tr>
      <w:tr w:rsidR="000F3022" w:rsidRPr="00A059D3" w14:paraId="0968E43A" w14:textId="77777777" w:rsidTr="00876050">
        <w:tc>
          <w:tcPr>
            <w:tcW w:w="2468" w:type="dxa"/>
            <w:tcBorders>
              <w:top w:val="single" w:sz="4" w:space="0" w:color="auto"/>
              <w:left w:val="single" w:sz="4" w:space="0" w:color="auto"/>
              <w:bottom w:val="single" w:sz="4" w:space="0" w:color="auto"/>
              <w:right w:val="single" w:sz="4" w:space="0" w:color="auto"/>
            </w:tcBorders>
          </w:tcPr>
          <w:p w14:paraId="6868C7E8" w14:textId="77777777" w:rsidR="000F3022" w:rsidRDefault="000F3022" w:rsidP="00876050">
            <w:pPr>
              <w:jc w:val="center"/>
            </w:pPr>
          </w:p>
        </w:tc>
        <w:tc>
          <w:tcPr>
            <w:tcW w:w="3287" w:type="dxa"/>
            <w:tcBorders>
              <w:top w:val="single" w:sz="4" w:space="0" w:color="auto"/>
              <w:left w:val="single" w:sz="4" w:space="0" w:color="auto"/>
              <w:bottom w:val="single" w:sz="4" w:space="0" w:color="auto"/>
              <w:right w:val="single" w:sz="4" w:space="0" w:color="auto"/>
            </w:tcBorders>
          </w:tcPr>
          <w:p w14:paraId="16C9F782" w14:textId="77777777" w:rsidR="000F3022" w:rsidRDefault="000F3022" w:rsidP="00876050">
            <w:pPr>
              <w:jc w:val="center"/>
            </w:pPr>
          </w:p>
        </w:tc>
        <w:tc>
          <w:tcPr>
            <w:tcW w:w="4140" w:type="dxa"/>
            <w:tcBorders>
              <w:top w:val="single" w:sz="4" w:space="0" w:color="auto"/>
              <w:left w:val="single" w:sz="4" w:space="0" w:color="auto"/>
              <w:bottom w:val="single" w:sz="4" w:space="0" w:color="auto"/>
              <w:right w:val="single" w:sz="4" w:space="0" w:color="auto"/>
            </w:tcBorders>
          </w:tcPr>
          <w:p w14:paraId="5D29031A" w14:textId="77777777" w:rsidR="000F3022" w:rsidRDefault="000F3022" w:rsidP="00876050">
            <w:pPr>
              <w:jc w:val="center"/>
            </w:pPr>
          </w:p>
        </w:tc>
      </w:tr>
      <w:tr w:rsidR="000F3022" w:rsidRPr="00A059D3" w14:paraId="588DEC17" w14:textId="77777777" w:rsidTr="00876050">
        <w:tc>
          <w:tcPr>
            <w:tcW w:w="2468" w:type="dxa"/>
            <w:tcBorders>
              <w:top w:val="single" w:sz="4" w:space="0" w:color="auto"/>
              <w:left w:val="single" w:sz="4" w:space="0" w:color="auto"/>
              <w:bottom w:val="single" w:sz="4" w:space="0" w:color="auto"/>
              <w:right w:val="single" w:sz="4" w:space="0" w:color="auto"/>
            </w:tcBorders>
          </w:tcPr>
          <w:p w14:paraId="139F19EF" w14:textId="77777777" w:rsidR="000F3022" w:rsidRDefault="000F3022" w:rsidP="00876050">
            <w:pPr>
              <w:jc w:val="center"/>
            </w:pPr>
          </w:p>
        </w:tc>
        <w:tc>
          <w:tcPr>
            <w:tcW w:w="3287" w:type="dxa"/>
            <w:tcBorders>
              <w:top w:val="single" w:sz="4" w:space="0" w:color="auto"/>
              <w:left w:val="single" w:sz="4" w:space="0" w:color="auto"/>
              <w:bottom w:val="single" w:sz="4" w:space="0" w:color="auto"/>
              <w:right w:val="single" w:sz="4" w:space="0" w:color="auto"/>
            </w:tcBorders>
          </w:tcPr>
          <w:p w14:paraId="59B28F2F" w14:textId="77777777" w:rsidR="000F3022" w:rsidRDefault="000F3022" w:rsidP="00876050">
            <w:pPr>
              <w:jc w:val="center"/>
            </w:pPr>
          </w:p>
        </w:tc>
        <w:tc>
          <w:tcPr>
            <w:tcW w:w="4140" w:type="dxa"/>
            <w:tcBorders>
              <w:top w:val="single" w:sz="4" w:space="0" w:color="auto"/>
              <w:left w:val="single" w:sz="4" w:space="0" w:color="auto"/>
              <w:bottom w:val="single" w:sz="4" w:space="0" w:color="auto"/>
              <w:right w:val="single" w:sz="4" w:space="0" w:color="auto"/>
            </w:tcBorders>
          </w:tcPr>
          <w:p w14:paraId="322BE21B" w14:textId="77777777" w:rsidR="000F3022" w:rsidRDefault="000F3022" w:rsidP="00876050">
            <w:pPr>
              <w:jc w:val="center"/>
            </w:pPr>
          </w:p>
        </w:tc>
      </w:tr>
    </w:tbl>
    <w:p w14:paraId="323A46B4" w14:textId="77777777" w:rsidR="00901D13" w:rsidRPr="00A059D3" w:rsidRDefault="00901D13" w:rsidP="00901D13">
      <w:pPr>
        <w:rPr>
          <w:rFonts w:eastAsia="Arial Unicode MS"/>
          <w:lang w:eastAsia="en-ZA"/>
        </w:rPr>
      </w:pPr>
    </w:p>
    <w:p w14:paraId="4B6A8069" w14:textId="77777777" w:rsidR="00901D13" w:rsidRDefault="00901D13" w:rsidP="00901D13">
      <w:pPr>
        <w:spacing w:after="0" w:line="360" w:lineRule="auto"/>
        <w:rPr>
          <w:b/>
          <w:sz w:val="26"/>
          <w:szCs w:val="26"/>
        </w:rPr>
      </w:pPr>
    </w:p>
    <w:p w14:paraId="63BF712D" w14:textId="145B60B7" w:rsidR="00901D13" w:rsidRDefault="00901D13">
      <w:pPr>
        <w:rPr>
          <w:b/>
          <w:sz w:val="26"/>
          <w:szCs w:val="26"/>
        </w:rPr>
      </w:pPr>
      <w:r>
        <w:rPr>
          <w:b/>
          <w:sz w:val="26"/>
          <w:szCs w:val="26"/>
        </w:rPr>
        <w:br w:type="page"/>
      </w:r>
    </w:p>
    <w:p w14:paraId="109A170A" w14:textId="46D25683" w:rsidR="00F61FDB" w:rsidRDefault="00BE7451" w:rsidP="0018374F">
      <w:pPr>
        <w:ind w:firstLine="360"/>
        <w:rPr>
          <w:b/>
          <w:sz w:val="26"/>
          <w:szCs w:val="26"/>
        </w:rPr>
      </w:pPr>
      <w:r>
        <w:rPr>
          <w:b/>
          <w:sz w:val="26"/>
          <w:szCs w:val="26"/>
        </w:rPr>
        <w:lastRenderedPageBreak/>
        <w:t>Contents Page</w:t>
      </w:r>
    </w:p>
    <w:p w14:paraId="2530D327"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Introduction</w:t>
      </w:r>
    </w:p>
    <w:p w14:paraId="5D213CC2"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Procedures</w:t>
      </w:r>
    </w:p>
    <w:p w14:paraId="5F24C427"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 xml:space="preserve">Reviewer eligibility, </w:t>
      </w:r>
      <w:proofErr w:type="gramStart"/>
      <w:r w:rsidRPr="00D408DD">
        <w:rPr>
          <w:rFonts w:ascii="Calibri Light" w:eastAsia="Calibri" w:hAnsi="Calibri Light" w:cs="Calibri Light"/>
          <w:lang w:val="en-GB"/>
        </w:rPr>
        <w:t>nomination</w:t>
      </w:r>
      <w:proofErr w:type="gramEnd"/>
      <w:r w:rsidRPr="00D408DD">
        <w:rPr>
          <w:rFonts w:ascii="Calibri Light" w:eastAsia="Calibri" w:hAnsi="Calibri Light" w:cs="Calibri Light"/>
          <w:lang w:val="en-GB"/>
        </w:rPr>
        <w:t xml:space="preserve"> and selection</w:t>
      </w:r>
    </w:p>
    <w:p w14:paraId="2085F8AB"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Multi-country studies</w:t>
      </w:r>
    </w:p>
    <w:p w14:paraId="4EA16C32"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Protocol amendments requiring scientific review</w:t>
      </w:r>
    </w:p>
    <w:p w14:paraId="21C09D39" w14:textId="77777777" w:rsidR="00D408DD" w:rsidRPr="00D408DD" w:rsidRDefault="00D408DD" w:rsidP="00D408DD">
      <w:pPr>
        <w:numPr>
          <w:ilvl w:val="0"/>
          <w:numId w:val="24"/>
        </w:numPr>
        <w:spacing w:after="0" w:line="360" w:lineRule="auto"/>
        <w:contextualSpacing/>
        <w:jc w:val="both"/>
        <w:rPr>
          <w:rFonts w:ascii="Calibri Light" w:eastAsia="Calibri" w:hAnsi="Calibri Light" w:cs="Calibri Light"/>
          <w:lang w:val="en-GB"/>
        </w:rPr>
      </w:pPr>
      <w:r w:rsidRPr="00D408DD">
        <w:rPr>
          <w:rFonts w:ascii="Calibri Light" w:eastAsia="Calibri" w:hAnsi="Calibri Light" w:cs="Calibri Light"/>
          <w:lang w:val="en-GB"/>
        </w:rPr>
        <w:t>Expeditated scientific review</w:t>
      </w:r>
    </w:p>
    <w:p w14:paraId="755C4C20" w14:textId="77777777" w:rsidR="00D408DD" w:rsidRPr="00D408DD" w:rsidRDefault="00D408DD" w:rsidP="00D408DD">
      <w:pPr>
        <w:spacing w:after="0" w:line="360" w:lineRule="auto"/>
        <w:ind w:left="720"/>
        <w:contextualSpacing/>
        <w:jc w:val="both"/>
        <w:rPr>
          <w:rFonts w:ascii="Calibri Light" w:eastAsia="Calibri" w:hAnsi="Calibri Light" w:cs="Calibri Light"/>
          <w:lang w:val="en-GB"/>
        </w:rPr>
      </w:pPr>
      <w:r w:rsidRPr="00D408DD">
        <w:rPr>
          <w:rFonts w:ascii="Calibri Light" w:eastAsia="Calibri" w:hAnsi="Calibri Light" w:cs="Calibri Light"/>
          <w:lang w:val="en-GB"/>
        </w:rPr>
        <w:t>Appendix 1: SAMRC Scientific Review Submission Cover Sheet</w:t>
      </w:r>
    </w:p>
    <w:p w14:paraId="70E15F35" w14:textId="77777777" w:rsidR="00D408DD" w:rsidRPr="00D408DD" w:rsidRDefault="00D408DD" w:rsidP="00D408DD">
      <w:pPr>
        <w:spacing w:after="0" w:line="360" w:lineRule="auto"/>
        <w:ind w:left="720"/>
        <w:contextualSpacing/>
        <w:jc w:val="both"/>
        <w:rPr>
          <w:rFonts w:ascii="Calibri Light" w:eastAsia="Calibri" w:hAnsi="Calibri Light" w:cs="Calibri Light"/>
          <w:lang w:val="en-GB"/>
        </w:rPr>
      </w:pPr>
      <w:r w:rsidRPr="00D408DD">
        <w:rPr>
          <w:rFonts w:ascii="Calibri Light" w:eastAsia="Calibri" w:hAnsi="Calibri Light" w:cs="Calibri Light"/>
          <w:lang w:val="en-GB"/>
        </w:rPr>
        <w:t>Appendix 2: SAMRC Scientific Review Checklist</w:t>
      </w:r>
    </w:p>
    <w:p w14:paraId="110E7090" w14:textId="77777777" w:rsidR="00D408DD" w:rsidRPr="00D408DD" w:rsidRDefault="00D408DD" w:rsidP="00D408DD">
      <w:pPr>
        <w:spacing w:after="0" w:line="360" w:lineRule="auto"/>
        <w:ind w:left="720"/>
        <w:contextualSpacing/>
        <w:jc w:val="both"/>
        <w:rPr>
          <w:rFonts w:ascii="Calibri Light" w:eastAsia="Calibri" w:hAnsi="Calibri Light" w:cs="Calibri Light"/>
          <w:lang w:val="en-GB"/>
        </w:rPr>
      </w:pPr>
      <w:r w:rsidRPr="00D408DD">
        <w:rPr>
          <w:rFonts w:ascii="Calibri Light" w:eastAsia="Calibri" w:hAnsi="Calibri Light" w:cs="Calibri Light"/>
          <w:lang w:val="en-GB"/>
        </w:rPr>
        <w:t>Appendix 3: Explanation of Appendices/Attachments</w:t>
      </w:r>
    </w:p>
    <w:p w14:paraId="56C380CB" w14:textId="77777777" w:rsidR="00D408DD" w:rsidRPr="00D408DD" w:rsidRDefault="00D408DD" w:rsidP="00D408DD">
      <w:pPr>
        <w:pStyle w:val="Heading2"/>
        <w:numPr>
          <w:ilvl w:val="0"/>
          <w:numId w:val="0"/>
        </w:numPr>
        <w:ind w:left="576" w:hanging="576"/>
      </w:pPr>
    </w:p>
    <w:p w14:paraId="5CD62AC7" w14:textId="01E55A3D" w:rsidR="008E43C3" w:rsidRPr="00262FA4" w:rsidRDefault="00A9794F" w:rsidP="00122915">
      <w:pPr>
        <w:pStyle w:val="Heading2"/>
        <w:rPr>
          <w:rStyle w:val="Heading1Char"/>
          <w:b/>
          <w:sz w:val="24"/>
          <w:szCs w:val="24"/>
        </w:rPr>
      </w:pPr>
      <w:r w:rsidRPr="00D408DD">
        <w:br w:type="page"/>
      </w:r>
      <w:bookmarkStart w:id="1" w:name="_Toc76549591"/>
      <w:r w:rsidR="00CF28DC" w:rsidRPr="00262FA4">
        <w:rPr>
          <w:rStyle w:val="Heading1Char"/>
          <w:b/>
          <w:sz w:val="24"/>
          <w:szCs w:val="24"/>
        </w:rPr>
        <w:lastRenderedPageBreak/>
        <w:t>INTRODUCTION</w:t>
      </w:r>
      <w:bookmarkEnd w:id="1"/>
    </w:p>
    <w:p w14:paraId="3593EDA7" w14:textId="42E1A3B2" w:rsidR="009B1CF5" w:rsidRPr="00CF28DC" w:rsidRDefault="00E352F3" w:rsidP="00F560BD">
      <w:pPr>
        <w:pStyle w:val="Heading3"/>
        <w:numPr>
          <w:ilvl w:val="2"/>
          <w:numId w:val="19"/>
        </w:numPr>
        <w:spacing w:before="0" w:line="360" w:lineRule="auto"/>
        <w:jc w:val="both"/>
        <w:rPr>
          <w:rFonts w:cstheme="majorHAnsi"/>
          <w:sz w:val="21"/>
          <w:szCs w:val="21"/>
        </w:rPr>
      </w:pPr>
      <w:r w:rsidRPr="00CF28DC">
        <w:rPr>
          <w:rFonts w:cstheme="majorHAnsi"/>
          <w:sz w:val="21"/>
          <w:szCs w:val="21"/>
        </w:rPr>
        <w:t xml:space="preserve">Research proposals need to be scientifically sound </w:t>
      </w:r>
      <w:proofErr w:type="gramStart"/>
      <w:r w:rsidRPr="00CF28DC">
        <w:rPr>
          <w:rFonts w:cstheme="majorHAnsi"/>
          <w:sz w:val="21"/>
          <w:szCs w:val="21"/>
        </w:rPr>
        <w:t>in order to</w:t>
      </w:r>
      <w:proofErr w:type="gramEnd"/>
      <w:r w:rsidRPr="00CF28DC">
        <w:rPr>
          <w:rFonts w:cstheme="majorHAnsi"/>
          <w:sz w:val="21"/>
          <w:szCs w:val="21"/>
        </w:rPr>
        <w:t xml:space="preserve"> be ethical. Peer review is the normative scientific practice for guaranteeing quality in research design. </w:t>
      </w:r>
    </w:p>
    <w:p w14:paraId="5531A2FD" w14:textId="6551AA65" w:rsidR="009B1CF5" w:rsidRPr="00CF28DC" w:rsidRDefault="00A914FF" w:rsidP="00F560BD">
      <w:pPr>
        <w:pStyle w:val="Heading3"/>
        <w:numPr>
          <w:ilvl w:val="2"/>
          <w:numId w:val="19"/>
        </w:numPr>
        <w:spacing w:before="0" w:line="360" w:lineRule="auto"/>
        <w:jc w:val="both"/>
        <w:rPr>
          <w:rFonts w:cstheme="majorHAnsi"/>
          <w:sz w:val="21"/>
          <w:szCs w:val="21"/>
        </w:rPr>
      </w:pPr>
      <w:r w:rsidRPr="00CF28DC">
        <w:rPr>
          <w:rFonts w:cstheme="majorHAnsi"/>
          <w:sz w:val="21"/>
          <w:szCs w:val="21"/>
        </w:rPr>
        <w:t xml:space="preserve">Further, </w:t>
      </w:r>
      <w:r w:rsidR="003D348E" w:rsidRPr="00CF28DC">
        <w:rPr>
          <w:rFonts w:cstheme="majorHAnsi"/>
          <w:sz w:val="21"/>
          <w:szCs w:val="21"/>
        </w:rPr>
        <w:t>SAMRC funded research normally has no external review process and so external scientific review prior to REC submission is needed to assure quality of internally funded research</w:t>
      </w:r>
      <w:r w:rsidR="000A0401" w:rsidRPr="00CF28DC">
        <w:rPr>
          <w:rFonts w:cstheme="majorHAnsi"/>
          <w:sz w:val="21"/>
          <w:szCs w:val="21"/>
        </w:rPr>
        <w:t>.</w:t>
      </w:r>
    </w:p>
    <w:p w14:paraId="44C097FA" w14:textId="0902D084" w:rsidR="009B1CF5" w:rsidRPr="00CF28DC" w:rsidRDefault="00E352F3" w:rsidP="00AE6477">
      <w:pPr>
        <w:pStyle w:val="Heading3"/>
        <w:numPr>
          <w:ilvl w:val="2"/>
          <w:numId w:val="19"/>
        </w:numPr>
        <w:spacing w:before="0" w:line="360" w:lineRule="auto"/>
        <w:jc w:val="both"/>
        <w:rPr>
          <w:rFonts w:cstheme="majorHAnsi"/>
          <w:sz w:val="21"/>
          <w:szCs w:val="21"/>
        </w:rPr>
      </w:pPr>
      <w:r w:rsidRPr="00CF28DC">
        <w:rPr>
          <w:rFonts w:cstheme="majorHAnsi"/>
          <w:sz w:val="21"/>
          <w:szCs w:val="21"/>
        </w:rPr>
        <w:t xml:space="preserve">It is a requirement that proposals are subject to scientific review prior to having other aspects of the ethics of their design considered. </w:t>
      </w:r>
    </w:p>
    <w:p w14:paraId="278639D0" w14:textId="77777777" w:rsidR="00AE6477" w:rsidRDefault="00E352F3" w:rsidP="00AE6477">
      <w:pPr>
        <w:pStyle w:val="Heading3"/>
        <w:numPr>
          <w:ilvl w:val="2"/>
          <w:numId w:val="19"/>
        </w:numPr>
        <w:spacing w:before="0" w:line="360" w:lineRule="auto"/>
        <w:jc w:val="both"/>
        <w:rPr>
          <w:rFonts w:cstheme="majorHAnsi"/>
          <w:sz w:val="21"/>
          <w:szCs w:val="21"/>
        </w:rPr>
      </w:pPr>
      <w:r w:rsidRPr="00CF28DC">
        <w:rPr>
          <w:rFonts w:cstheme="majorHAnsi"/>
          <w:sz w:val="21"/>
          <w:szCs w:val="21"/>
        </w:rPr>
        <w:t>Th</w:t>
      </w:r>
      <w:r w:rsidR="00C56DB8" w:rsidRPr="00CF28DC">
        <w:rPr>
          <w:rFonts w:cstheme="majorHAnsi"/>
          <w:sz w:val="21"/>
          <w:szCs w:val="21"/>
        </w:rPr>
        <w:t>is</w:t>
      </w:r>
      <w:r w:rsidRPr="00CF28DC">
        <w:rPr>
          <w:rFonts w:cstheme="majorHAnsi"/>
          <w:sz w:val="21"/>
          <w:szCs w:val="21"/>
        </w:rPr>
        <w:t xml:space="preserve"> SOP outlines the procedures for submission of proposals for scientific review prior to review by the SAMRC Research Ethics Committee</w:t>
      </w:r>
      <w:r w:rsidR="009B1CF5" w:rsidRPr="00CF28DC">
        <w:rPr>
          <w:rFonts w:cstheme="majorHAnsi"/>
          <w:sz w:val="21"/>
          <w:szCs w:val="21"/>
        </w:rPr>
        <w:t>.</w:t>
      </w:r>
    </w:p>
    <w:p w14:paraId="346F91AA" w14:textId="67865560" w:rsidR="008E43C3" w:rsidRPr="00AE6477" w:rsidRDefault="00C56DB8" w:rsidP="00AE6477">
      <w:pPr>
        <w:pStyle w:val="Heading3"/>
        <w:numPr>
          <w:ilvl w:val="2"/>
          <w:numId w:val="19"/>
        </w:numPr>
        <w:spacing w:before="0" w:line="360" w:lineRule="auto"/>
        <w:jc w:val="both"/>
        <w:rPr>
          <w:rFonts w:cstheme="majorHAnsi"/>
          <w:sz w:val="21"/>
          <w:szCs w:val="21"/>
        </w:rPr>
      </w:pPr>
      <w:r w:rsidRPr="00AE6477">
        <w:rPr>
          <w:rFonts w:cstheme="majorHAnsi"/>
          <w:sz w:val="21"/>
          <w:szCs w:val="21"/>
        </w:rPr>
        <w:t>This SOP applies to all new research proposals, whatever the funding source, as well as amendments to the design of the study. It does not apply to amendments that are administrative or relate to matters that are primarily of ethical nature i.e.  changes of an administrative in nature, to consent forms, location of sites or staffing.</w:t>
      </w:r>
      <w:bookmarkStart w:id="2" w:name="_Toc46922355"/>
    </w:p>
    <w:p w14:paraId="0E0F52E8" w14:textId="77777777" w:rsidR="00262FA4" w:rsidRPr="00262FA4" w:rsidRDefault="00262FA4" w:rsidP="00262FA4"/>
    <w:p w14:paraId="5EA7972C" w14:textId="02504F78" w:rsidR="00262FA4" w:rsidRDefault="00CF28DC" w:rsidP="00CF28DC">
      <w:pPr>
        <w:pStyle w:val="Heading2"/>
      </w:pPr>
      <w:r>
        <w:t xml:space="preserve">   </w:t>
      </w:r>
      <w:bookmarkStart w:id="3" w:name="_Toc76549592"/>
      <w:r w:rsidRPr="00C56DB8">
        <w:t>PROCEDURES</w:t>
      </w:r>
      <w:bookmarkStart w:id="4" w:name="_Toc46922356"/>
      <w:bookmarkEnd w:id="2"/>
      <w:bookmarkEnd w:id="3"/>
    </w:p>
    <w:p w14:paraId="1C9A0DAD" w14:textId="703C7967" w:rsidR="00CC52D9" w:rsidRPr="00262FA4" w:rsidRDefault="00CF28DC" w:rsidP="00CF28DC">
      <w:pPr>
        <w:pStyle w:val="Heading2"/>
        <w:numPr>
          <w:ilvl w:val="1"/>
          <w:numId w:val="20"/>
        </w:numPr>
      </w:pPr>
      <w:bookmarkStart w:id="5" w:name="_Toc76549593"/>
      <w:r w:rsidRPr="00262FA4">
        <w:t>STAGE 1 OF SCIENTIFIC REVIEW CONDUCTED WITHIN UNITS</w:t>
      </w:r>
      <w:bookmarkEnd w:id="4"/>
      <w:bookmarkEnd w:id="5"/>
    </w:p>
    <w:p w14:paraId="7F7A31B0" w14:textId="77777777" w:rsidR="000D13D4" w:rsidRPr="00CF28DC" w:rsidRDefault="009F53F4" w:rsidP="00CF28DC">
      <w:pPr>
        <w:pStyle w:val="Heading3"/>
        <w:numPr>
          <w:ilvl w:val="2"/>
          <w:numId w:val="20"/>
        </w:numPr>
        <w:spacing w:before="0" w:line="360" w:lineRule="auto"/>
        <w:jc w:val="both"/>
        <w:rPr>
          <w:rFonts w:cstheme="majorHAnsi"/>
          <w:sz w:val="21"/>
          <w:szCs w:val="21"/>
        </w:rPr>
      </w:pPr>
      <w:r w:rsidRPr="00CF28DC">
        <w:rPr>
          <w:rFonts w:cstheme="majorHAnsi"/>
          <w:sz w:val="21"/>
          <w:szCs w:val="21"/>
        </w:rPr>
        <w:t>All proposals must be submitted to the Unit Director for review prior to submission to scientific review</w:t>
      </w:r>
      <w:r w:rsidR="00737FEA" w:rsidRPr="00CF28DC">
        <w:rPr>
          <w:rFonts w:cstheme="majorHAnsi"/>
          <w:sz w:val="21"/>
          <w:szCs w:val="21"/>
        </w:rPr>
        <w:t xml:space="preserve">. The Unit Director must provide assurance that the proposal meets acceptable scientific standards. It must have been reviewed within the Unit and any problems identified and corrected. </w:t>
      </w:r>
    </w:p>
    <w:p w14:paraId="71CB27E2" w14:textId="75A2BEAF" w:rsidR="00CC52D9" w:rsidRPr="00CF28DC" w:rsidRDefault="00C56DB8" w:rsidP="00CF28DC">
      <w:pPr>
        <w:pStyle w:val="Heading3"/>
        <w:numPr>
          <w:ilvl w:val="2"/>
          <w:numId w:val="20"/>
        </w:numPr>
        <w:spacing w:before="0" w:line="360" w:lineRule="auto"/>
        <w:jc w:val="both"/>
        <w:rPr>
          <w:rFonts w:cstheme="majorHAnsi"/>
          <w:sz w:val="21"/>
          <w:szCs w:val="21"/>
        </w:rPr>
      </w:pPr>
      <w:r w:rsidRPr="00CF28DC">
        <w:rPr>
          <w:rFonts w:cstheme="majorHAnsi"/>
          <w:sz w:val="21"/>
          <w:szCs w:val="21"/>
        </w:rPr>
        <w:t>T</w:t>
      </w:r>
      <w:r w:rsidR="00737FEA" w:rsidRPr="00CF28DC">
        <w:rPr>
          <w:rFonts w:cstheme="majorHAnsi"/>
          <w:sz w:val="21"/>
          <w:szCs w:val="21"/>
        </w:rPr>
        <w:t xml:space="preserve">he Unit Director must </w:t>
      </w:r>
      <w:r w:rsidRPr="00CF28DC">
        <w:rPr>
          <w:rFonts w:cstheme="majorHAnsi"/>
          <w:sz w:val="21"/>
          <w:szCs w:val="21"/>
        </w:rPr>
        <w:t xml:space="preserve">also </w:t>
      </w:r>
      <w:r w:rsidR="00737FEA" w:rsidRPr="00CF28DC">
        <w:rPr>
          <w:rFonts w:cstheme="majorHAnsi"/>
          <w:sz w:val="21"/>
          <w:szCs w:val="21"/>
        </w:rPr>
        <w:t xml:space="preserve">assure that should the proposal be approved by the REC and funding be available, that the research work is a priority for the investigators and for the Unit.  </w:t>
      </w:r>
    </w:p>
    <w:p w14:paraId="11F1B8DF" w14:textId="30FC5197" w:rsidR="00CC52D9" w:rsidRPr="00CF28DC" w:rsidRDefault="00A914FF" w:rsidP="00CF28DC">
      <w:pPr>
        <w:pStyle w:val="Heading3"/>
        <w:numPr>
          <w:ilvl w:val="2"/>
          <w:numId w:val="20"/>
        </w:numPr>
        <w:spacing w:before="0" w:line="360" w:lineRule="auto"/>
        <w:jc w:val="both"/>
        <w:rPr>
          <w:rFonts w:cstheme="majorHAnsi"/>
          <w:sz w:val="21"/>
          <w:szCs w:val="21"/>
        </w:rPr>
      </w:pPr>
      <w:r w:rsidRPr="00CF28DC">
        <w:rPr>
          <w:rFonts w:cstheme="majorHAnsi"/>
          <w:sz w:val="21"/>
          <w:szCs w:val="21"/>
        </w:rPr>
        <w:t xml:space="preserve">It is acceptable for Unit Directors to assure their own proposals. </w:t>
      </w:r>
      <w:bookmarkStart w:id="6" w:name="_Toc46922357"/>
    </w:p>
    <w:p w14:paraId="5AD2E1EC" w14:textId="77777777" w:rsidR="00CC52D9" w:rsidRPr="00CC52D9" w:rsidRDefault="00CC52D9" w:rsidP="00CF28DC">
      <w:pPr>
        <w:spacing w:after="0" w:line="360" w:lineRule="auto"/>
      </w:pPr>
    </w:p>
    <w:p w14:paraId="4001B062" w14:textId="5806B9DE" w:rsidR="00262FA4" w:rsidRPr="00262FA4" w:rsidRDefault="00CF28DC" w:rsidP="00CF28DC">
      <w:pPr>
        <w:pStyle w:val="Heading2"/>
        <w:numPr>
          <w:ilvl w:val="1"/>
          <w:numId w:val="20"/>
        </w:numPr>
        <w:rPr>
          <w:sz w:val="22"/>
          <w:szCs w:val="22"/>
        </w:rPr>
      </w:pPr>
      <w:bookmarkStart w:id="7" w:name="_Toc76549594"/>
      <w:r w:rsidRPr="00465142">
        <w:t>STAGE 2 OF SCIENTIFIC REVIEW MANAGED THROUGH THE OFFICE OF THE EXECUTIVE SCIENTIST</w:t>
      </w:r>
      <w:bookmarkEnd w:id="6"/>
      <w:bookmarkEnd w:id="7"/>
    </w:p>
    <w:p w14:paraId="3822C8C4" w14:textId="7815CFD2" w:rsidR="00CC52D9" w:rsidRPr="00CF28DC" w:rsidRDefault="00737FEA"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 xml:space="preserve">Submissions will enter the second stage of scientific review through submission to </w:t>
      </w:r>
      <w:r w:rsidR="00965F79" w:rsidRPr="00CF28DC">
        <w:rPr>
          <w:rFonts w:cstheme="majorHAnsi"/>
          <w:sz w:val="21"/>
          <w:szCs w:val="21"/>
        </w:rPr>
        <w:t xml:space="preserve">the </w:t>
      </w:r>
      <w:r w:rsidR="00A914FF" w:rsidRPr="00CF28DC">
        <w:rPr>
          <w:rFonts w:cstheme="majorHAnsi"/>
          <w:sz w:val="21"/>
          <w:szCs w:val="21"/>
        </w:rPr>
        <w:t xml:space="preserve">email address </w:t>
      </w:r>
      <w:hyperlink r:id="rId11" w:history="1">
        <w:r w:rsidR="00A914FF" w:rsidRPr="00CF28DC">
          <w:rPr>
            <w:rStyle w:val="Hyperlink"/>
            <w:rFonts w:cstheme="majorHAnsi"/>
            <w:sz w:val="21"/>
            <w:szCs w:val="21"/>
          </w:rPr>
          <w:t>scientificreview@mrc.ac.za</w:t>
        </w:r>
      </w:hyperlink>
      <w:r w:rsidR="00A914FF" w:rsidRPr="00CF28DC">
        <w:rPr>
          <w:rFonts w:cstheme="majorHAnsi"/>
          <w:sz w:val="21"/>
          <w:szCs w:val="21"/>
        </w:rPr>
        <w:t xml:space="preserve"> </w:t>
      </w:r>
      <w:r w:rsidR="00813B70" w:rsidRPr="00CF28DC">
        <w:rPr>
          <w:rFonts w:cstheme="majorHAnsi"/>
          <w:sz w:val="21"/>
          <w:szCs w:val="21"/>
        </w:rPr>
        <w:t>accompanied by the completed Appendices in this SOP. Please take careful note of Appendix 3.</w:t>
      </w:r>
    </w:p>
    <w:p w14:paraId="2F331639" w14:textId="111E20AA" w:rsidR="00CC52D9" w:rsidRPr="00CF28DC" w:rsidRDefault="00C50175"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 xml:space="preserve">Emails will be received by </w:t>
      </w:r>
      <w:proofErr w:type="spellStart"/>
      <w:r w:rsidRPr="00CF28DC">
        <w:rPr>
          <w:rFonts w:cstheme="majorHAnsi"/>
          <w:sz w:val="21"/>
          <w:szCs w:val="21"/>
        </w:rPr>
        <w:t>Dr.</w:t>
      </w:r>
      <w:proofErr w:type="spellEnd"/>
      <w:r w:rsidRPr="00CF28DC">
        <w:rPr>
          <w:rFonts w:cstheme="majorHAnsi"/>
          <w:sz w:val="21"/>
          <w:szCs w:val="21"/>
        </w:rPr>
        <w:t xml:space="preserve"> Bianca Dekel who will pre-screen the protocol for completeness against the checklist in the Appendix 2. This checklist needs to be submitted with the protocol as a separate file/document, </w:t>
      </w:r>
      <w:proofErr w:type="gramStart"/>
      <w:r w:rsidRPr="00CF28DC">
        <w:rPr>
          <w:rFonts w:cstheme="majorHAnsi"/>
          <w:sz w:val="21"/>
          <w:szCs w:val="21"/>
        </w:rPr>
        <w:t>i.e.</w:t>
      </w:r>
      <w:proofErr w:type="gramEnd"/>
      <w:r w:rsidRPr="00CF28DC">
        <w:rPr>
          <w:rFonts w:cstheme="majorHAnsi"/>
          <w:sz w:val="21"/>
          <w:szCs w:val="21"/>
        </w:rPr>
        <w:t xml:space="preserve"> not included in the pdf submission.</w:t>
      </w:r>
    </w:p>
    <w:p w14:paraId="056DDB07" w14:textId="71E502E2" w:rsidR="00CC52D9" w:rsidRPr="00CF28DC" w:rsidRDefault="004A303E"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I</w:t>
      </w:r>
      <w:r w:rsidR="00A10CCD" w:rsidRPr="00CF28DC">
        <w:rPr>
          <w:rFonts w:cstheme="majorHAnsi"/>
          <w:sz w:val="21"/>
          <w:szCs w:val="21"/>
        </w:rPr>
        <w:t xml:space="preserve">ncomplete proposals </w:t>
      </w:r>
      <w:r w:rsidR="004F4205" w:rsidRPr="00CF28DC">
        <w:rPr>
          <w:rFonts w:cstheme="majorHAnsi"/>
          <w:sz w:val="21"/>
          <w:szCs w:val="21"/>
        </w:rPr>
        <w:t xml:space="preserve">as per the checklist in Appendix 2 </w:t>
      </w:r>
      <w:r w:rsidR="00BA4321" w:rsidRPr="00CF28DC">
        <w:rPr>
          <w:rFonts w:cstheme="majorHAnsi"/>
          <w:sz w:val="21"/>
          <w:szCs w:val="21"/>
        </w:rPr>
        <w:t xml:space="preserve">will be returned to the Principal Investigator with the email copied to the Unit Director indicating that </w:t>
      </w:r>
      <w:r w:rsidR="00A914FF" w:rsidRPr="00CF28DC">
        <w:rPr>
          <w:rFonts w:cstheme="majorHAnsi"/>
          <w:sz w:val="21"/>
          <w:szCs w:val="21"/>
        </w:rPr>
        <w:t>the within</w:t>
      </w:r>
      <w:r w:rsidRPr="00CF28DC">
        <w:rPr>
          <w:rFonts w:cstheme="majorHAnsi"/>
          <w:sz w:val="21"/>
          <w:szCs w:val="21"/>
        </w:rPr>
        <w:t xml:space="preserve"> </w:t>
      </w:r>
      <w:r w:rsidR="00BA4321" w:rsidRPr="00CF28DC">
        <w:rPr>
          <w:rFonts w:cstheme="majorHAnsi"/>
          <w:sz w:val="21"/>
          <w:szCs w:val="21"/>
        </w:rPr>
        <w:t xml:space="preserve">Unit </w:t>
      </w:r>
      <w:r w:rsidR="00A914FF" w:rsidRPr="00CF28DC">
        <w:rPr>
          <w:rFonts w:cstheme="majorHAnsi"/>
          <w:sz w:val="21"/>
          <w:szCs w:val="21"/>
        </w:rPr>
        <w:t xml:space="preserve">stage of </w:t>
      </w:r>
      <w:r w:rsidR="00BA4321" w:rsidRPr="00CF28DC">
        <w:rPr>
          <w:rFonts w:cstheme="majorHAnsi"/>
          <w:sz w:val="21"/>
          <w:szCs w:val="21"/>
        </w:rPr>
        <w:t>scientific review was not adequately conducted.</w:t>
      </w:r>
      <w:r w:rsidR="00551E09" w:rsidRPr="00CF28DC">
        <w:rPr>
          <w:rFonts w:cstheme="majorHAnsi"/>
          <w:sz w:val="21"/>
          <w:szCs w:val="21"/>
        </w:rPr>
        <w:t xml:space="preserve"> </w:t>
      </w:r>
      <w:r w:rsidR="004F4205" w:rsidRPr="00CF28DC">
        <w:rPr>
          <w:rFonts w:cstheme="majorHAnsi"/>
          <w:sz w:val="21"/>
          <w:szCs w:val="21"/>
        </w:rPr>
        <w:t>Please note: Principal Investigators will need to resend protocols rejected at this stage for incomplete submission as a new submission.</w:t>
      </w:r>
    </w:p>
    <w:p w14:paraId="33318EEA" w14:textId="77D29935" w:rsidR="00CC52D9" w:rsidRPr="00CF28DC" w:rsidRDefault="00CC7E50" w:rsidP="00CF28DC">
      <w:pPr>
        <w:pStyle w:val="Heading3"/>
        <w:keepNext w:val="0"/>
        <w:widowControl w:val="0"/>
        <w:numPr>
          <w:ilvl w:val="2"/>
          <w:numId w:val="20"/>
        </w:numPr>
        <w:spacing w:before="0" w:line="360" w:lineRule="auto"/>
        <w:jc w:val="both"/>
        <w:rPr>
          <w:rFonts w:cstheme="majorHAnsi"/>
          <w:sz w:val="21"/>
          <w:szCs w:val="21"/>
        </w:rPr>
      </w:pPr>
      <w:proofErr w:type="spellStart"/>
      <w:r w:rsidRPr="00CF28DC">
        <w:rPr>
          <w:rFonts w:cstheme="majorHAnsi"/>
          <w:sz w:val="21"/>
          <w:szCs w:val="21"/>
        </w:rPr>
        <w:lastRenderedPageBreak/>
        <w:t>Dr.</w:t>
      </w:r>
      <w:proofErr w:type="spellEnd"/>
      <w:r w:rsidRPr="00CF28DC">
        <w:rPr>
          <w:rFonts w:cstheme="majorHAnsi"/>
          <w:sz w:val="21"/>
          <w:szCs w:val="21"/>
        </w:rPr>
        <w:t xml:space="preserve"> Dekel </w:t>
      </w:r>
      <w:r w:rsidR="00D21377" w:rsidRPr="00CF28DC">
        <w:rPr>
          <w:rFonts w:cstheme="majorHAnsi"/>
          <w:sz w:val="21"/>
          <w:szCs w:val="21"/>
        </w:rPr>
        <w:t xml:space="preserve">may flag obvious scientific issues for correction before external review is conducted. If there are no obvious problems, scientific reviewers will be approached by </w:t>
      </w:r>
      <w:proofErr w:type="spellStart"/>
      <w:r w:rsidR="00D07745" w:rsidRPr="00CF28DC">
        <w:rPr>
          <w:rFonts w:cstheme="majorHAnsi"/>
          <w:sz w:val="21"/>
          <w:szCs w:val="21"/>
        </w:rPr>
        <w:t>Dr.</w:t>
      </w:r>
      <w:proofErr w:type="spellEnd"/>
      <w:r w:rsidR="00D07745" w:rsidRPr="00CF28DC">
        <w:rPr>
          <w:rFonts w:cstheme="majorHAnsi"/>
          <w:sz w:val="21"/>
          <w:szCs w:val="21"/>
        </w:rPr>
        <w:t xml:space="preserve"> Dekel</w:t>
      </w:r>
      <w:r w:rsidR="00D21377" w:rsidRPr="00CF28DC">
        <w:rPr>
          <w:rFonts w:cstheme="majorHAnsi"/>
          <w:sz w:val="21"/>
          <w:szCs w:val="21"/>
        </w:rPr>
        <w:t xml:space="preserve"> and the proposal sent to reviewers.</w:t>
      </w:r>
    </w:p>
    <w:p w14:paraId="15AAB508" w14:textId="66DF4FD2" w:rsidR="00CC52D9" w:rsidRPr="00CF28DC" w:rsidRDefault="00D21377"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 xml:space="preserve">Administrative action following up on reviews will be conducted by </w:t>
      </w:r>
      <w:proofErr w:type="spellStart"/>
      <w:r w:rsidR="003052B3" w:rsidRPr="00CF28DC">
        <w:rPr>
          <w:rFonts w:cstheme="majorHAnsi"/>
          <w:sz w:val="21"/>
          <w:szCs w:val="21"/>
        </w:rPr>
        <w:t>Dr.</w:t>
      </w:r>
      <w:proofErr w:type="spellEnd"/>
      <w:r w:rsidR="003052B3" w:rsidRPr="00CF28DC">
        <w:rPr>
          <w:rFonts w:cstheme="majorHAnsi"/>
          <w:sz w:val="21"/>
          <w:szCs w:val="21"/>
        </w:rPr>
        <w:t xml:space="preserve"> Dekel.</w:t>
      </w:r>
    </w:p>
    <w:p w14:paraId="32766D71" w14:textId="4C525029" w:rsidR="00CC52D9" w:rsidRPr="00CF28DC" w:rsidRDefault="0034571F"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 xml:space="preserve">Once </w:t>
      </w:r>
      <w:r w:rsidR="006C10E8" w:rsidRPr="00CF28DC">
        <w:rPr>
          <w:rFonts w:cstheme="majorHAnsi"/>
          <w:sz w:val="21"/>
          <w:szCs w:val="21"/>
        </w:rPr>
        <w:t>two r</w:t>
      </w:r>
      <w:r w:rsidR="0077439D" w:rsidRPr="00CF28DC">
        <w:rPr>
          <w:rFonts w:cstheme="majorHAnsi"/>
          <w:sz w:val="21"/>
          <w:szCs w:val="21"/>
        </w:rPr>
        <w:t xml:space="preserve">eviews </w:t>
      </w:r>
      <w:r w:rsidR="006C10E8" w:rsidRPr="00CF28DC">
        <w:rPr>
          <w:rFonts w:cstheme="majorHAnsi"/>
          <w:sz w:val="21"/>
          <w:szCs w:val="21"/>
        </w:rPr>
        <w:t xml:space="preserve">are received, </w:t>
      </w:r>
      <w:r w:rsidR="00D21377" w:rsidRPr="00CF28DC">
        <w:rPr>
          <w:rFonts w:cstheme="majorHAnsi"/>
          <w:sz w:val="21"/>
          <w:szCs w:val="21"/>
        </w:rPr>
        <w:t xml:space="preserve">they will be collated and </w:t>
      </w:r>
      <w:r w:rsidR="006C10E8" w:rsidRPr="00CF28DC">
        <w:rPr>
          <w:rFonts w:cstheme="majorHAnsi"/>
          <w:sz w:val="21"/>
          <w:szCs w:val="21"/>
        </w:rPr>
        <w:t>sen</w:t>
      </w:r>
      <w:r w:rsidR="00D21377" w:rsidRPr="00CF28DC">
        <w:rPr>
          <w:rFonts w:cstheme="majorHAnsi"/>
          <w:sz w:val="21"/>
          <w:szCs w:val="21"/>
        </w:rPr>
        <w:t>t</w:t>
      </w:r>
      <w:r w:rsidR="006C10E8" w:rsidRPr="00CF28DC">
        <w:rPr>
          <w:rFonts w:cstheme="majorHAnsi"/>
          <w:sz w:val="21"/>
          <w:szCs w:val="21"/>
        </w:rPr>
        <w:t xml:space="preserve"> out</w:t>
      </w:r>
      <w:r w:rsidR="008A5403" w:rsidRPr="00CF28DC">
        <w:rPr>
          <w:rFonts w:cstheme="majorHAnsi"/>
          <w:sz w:val="21"/>
          <w:szCs w:val="21"/>
        </w:rPr>
        <w:t xml:space="preserve"> </w:t>
      </w:r>
      <w:r w:rsidR="0077439D" w:rsidRPr="00CF28DC">
        <w:rPr>
          <w:rFonts w:cstheme="majorHAnsi"/>
          <w:sz w:val="21"/>
          <w:szCs w:val="21"/>
        </w:rPr>
        <w:t>to the Principal Investigator</w:t>
      </w:r>
      <w:r w:rsidR="00D21377" w:rsidRPr="00CF28DC">
        <w:rPr>
          <w:rFonts w:cstheme="majorHAnsi"/>
          <w:sz w:val="21"/>
          <w:szCs w:val="21"/>
        </w:rPr>
        <w:t xml:space="preserve"> by </w:t>
      </w:r>
      <w:proofErr w:type="spellStart"/>
      <w:r w:rsidR="009F009D" w:rsidRPr="00CF28DC">
        <w:rPr>
          <w:rFonts w:cstheme="majorHAnsi"/>
          <w:sz w:val="21"/>
          <w:szCs w:val="21"/>
        </w:rPr>
        <w:t>Dr.</w:t>
      </w:r>
      <w:proofErr w:type="spellEnd"/>
      <w:r w:rsidR="009F009D" w:rsidRPr="00CF28DC">
        <w:rPr>
          <w:rFonts w:cstheme="majorHAnsi"/>
          <w:sz w:val="21"/>
          <w:szCs w:val="21"/>
        </w:rPr>
        <w:t xml:space="preserve"> Dekel. </w:t>
      </w:r>
    </w:p>
    <w:p w14:paraId="7AFE13A2" w14:textId="6AAB4823" w:rsidR="00A56547" w:rsidRPr="00CF28DC" w:rsidRDefault="00A56547" w:rsidP="00CF28DC">
      <w:pPr>
        <w:pStyle w:val="Heading3"/>
        <w:numPr>
          <w:ilvl w:val="2"/>
          <w:numId w:val="20"/>
        </w:numPr>
        <w:spacing w:before="0" w:line="360" w:lineRule="auto"/>
        <w:rPr>
          <w:rFonts w:cstheme="majorHAnsi"/>
          <w:sz w:val="21"/>
          <w:szCs w:val="21"/>
        </w:rPr>
      </w:pPr>
      <w:bookmarkStart w:id="8" w:name="_Hlk46936594"/>
      <w:r w:rsidRPr="00CF28DC">
        <w:rPr>
          <w:rFonts w:cstheme="majorHAnsi"/>
          <w:sz w:val="21"/>
          <w:szCs w:val="21"/>
        </w:rPr>
        <w:t xml:space="preserve">If the reviewers require changes, the default deadline for providing a response to reviewers will be 7 working days. If the Principal Investigator is unable to meet this deadline, they must communicate this in writing and agree to a new deadline with </w:t>
      </w:r>
      <w:proofErr w:type="spellStart"/>
      <w:r w:rsidRPr="00CF28DC">
        <w:rPr>
          <w:rFonts w:cstheme="majorHAnsi"/>
          <w:sz w:val="21"/>
          <w:szCs w:val="21"/>
        </w:rPr>
        <w:t>Dr.</w:t>
      </w:r>
      <w:proofErr w:type="spellEnd"/>
      <w:r w:rsidRPr="00CF28DC">
        <w:rPr>
          <w:rFonts w:cstheme="majorHAnsi"/>
          <w:sz w:val="21"/>
          <w:szCs w:val="21"/>
        </w:rPr>
        <w:t xml:space="preserve"> Dekel. </w:t>
      </w:r>
    </w:p>
    <w:bookmarkEnd w:id="8"/>
    <w:p w14:paraId="13864338" w14:textId="77777777" w:rsidR="00773B8E" w:rsidRPr="00CF28DC" w:rsidRDefault="00745C68"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The Principal Investigator must respond to all issues raised by reviewers, either through making changes to the proposal or by rebuttal. Resubmissions should be sent to scientificreview@mrc.ac.za, clearly marked as a resubmission and must include the following, submitted as 2 separate files: (A) point-by-point response letter clearly detailing how each point raised by the reviewers was addressed, or providing a detailed rebuttal, (B) A complete protocol with all changes clearly marked in track changes.</w:t>
      </w:r>
    </w:p>
    <w:p w14:paraId="48CAD663" w14:textId="195B5F66" w:rsidR="00773B8E" w:rsidRPr="00CF28DC" w:rsidRDefault="00545745"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 xml:space="preserve">If both reviewers </w:t>
      </w:r>
      <w:r w:rsidR="009203F1" w:rsidRPr="00CF28DC">
        <w:rPr>
          <w:rFonts w:cstheme="majorHAnsi"/>
          <w:sz w:val="21"/>
          <w:szCs w:val="21"/>
        </w:rPr>
        <w:t>are</w:t>
      </w:r>
      <w:r w:rsidR="0077439D" w:rsidRPr="00CF28DC">
        <w:rPr>
          <w:rFonts w:cstheme="majorHAnsi"/>
          <w:sz w:val="21"/>
          <w:szCs w:val="21"/>
        </w:rPr>
        <w:t xml:space="preserve"> </w:t>
      </w:r>
      <w:r w:rsidR="009203F1" w:rsidRPr="00CF28DC">
        <w:rPr>
          <w:rFonts w:cstheme="majorHAnsi"/>
          <w:sz w:val="21"/>
          <w:szCs w:val="21"/>
        </w:rPr>
        <w:t xml:space="preserve">satisfied </w:t>
      </w:r>
      <w:r w:rsidR="0077439D" w:rsidRPr="00CF28DC">
        <w:rPr>
          <w:rFonts w:cstheme="majorHAnsi"/>
          <w:sz w:val="21"/>
          <w:szCs w:val="21"/>
        </w:rPr>
        <w:t xml:space="preserve">that all issues have been </w:t>
      </w:r>
      <w:r w:rsidR="009203F1" w:rsidRPr="00CF28DC">
        <w:rPr>
          <w:rFonts w:cstheme="majorHAnsi"/>
          <w:sz w:val="21"/>
          <w:szCs w:val="21"/>
        </w:rPr>
        <w:t xml:space="preserve">adequately </w:t>
      </w:r>
      <w:r w:rsidR="0077439D" w:rsidRPr="00CF28DC">
        <w:rPr>
          <w:rFonts w:cstheme="majorHAnsi"/>
          <w:sz w:val="21"/>
          <w:szCs w:val="21"/>
        </w:rPr>
        <w:t>addressed</w:t>
      </w:r>
      <w:r w:rsidR="00F56767" w:rsidRPr="00CF28DC">
        <w:rPr>
          <w:rFonts w:cstheme="majorHAnsi"/>
          <w:sz w:val="21"/>
          <w:szCs w:val="21"/>
        </w:rPr>
        <w:t xml:space="preserve">, </w:t>
      </w:r>
      <w:proofErr w:type="spellStart"/>
      <w:r w:rsidR="00264431" w:rsidRPr="00CF28DC">
        <w:rPr>
          <w:rFonts w:cstheme="majorHAnsi"/>
          <w:sz w:val="21"/>
          <w:szCs w:val="21"/>
        </w:rPr>
        <w:t>Dr.</w:t>
      </w:r>
      <w:proofErr w:type="spellEnd"/>
      <w:r w:rsidR="00264431" w:rsidRPr="00CF28DC">
        <w:rPr>
          <w:rFonts w:cstheme="majorHAnsi"/>
          <w:sz w:val="21"/>
          <w:szCs w:val="21"/>
        </w:rPr>
        <w:t xml:space="preserve"> Dekel </w:t>
      </w:r>
      <w:r w:rsidR="00F56767" w:rsidRPr="00CF28DC">
        <w:rPr>
          <w:rFonts w:cstheme="majorHAnsi"/>
          <w:sz w:val="21"/>
          <w:szCs w:val="21"/>
        </w:rPr>
        <w:t xml:space="preserve">will inform the PI. </w:t>
      </w:r>
      <w:r w:rsidR="00EA69F2" w:rsidRPr="00CF28DC">
        <w:rPr>
          <w:rFonts w:cstheme="majorHAnsi"/>
          <w:sz w:val="21"/>
          <w:szCs w:val="21"/>
        </w:rPr>
        <w:t xml:space="preserve">This </w:t>
      </w:r>
      <w:r w:rsidRPr="00CF28DC">
        <w:rPr>
          <w:rFonts w:cstheme="majorHAnsi"/>
          <w:sz w:val="21"/>
          <w:szCs w:val="21"/>
        </w:rPr>
        <w:t xml:space="preserve">will </w:t>
      </w:r>
      <w:r w:rsidR="000C1BCF">
        <w:rPr>
          <w:rFonts w:cstheme="majorHAnsi"/>
          <w:sz w:val="21"/>
          <w:szCs w:val="21"/>
        </w:rPr>
        <w:t xml:space="preserve">signal </w:t>
      </w:r>
      <w:r w:rsidR="00EA69F2" w:rsidRPr="00CF28DC">
        <w:rPr>
          <w:rFonts w:cstheme="majorHAnsi"/>
          <w:sz w:val="21"/>
          <w:szCs w:val="21"/>
        </w:rPr>
        <w:t>the end of the scientific review process and the PI may then submit to ethics (</w:t>
      </w:r>
      <w:hyperlink r:id="rId12" w:history="1">
        <w:r w:rsidR="001759A8" w:rsidRPr="00CF28DC">
          <w:rPr>
            <w:rStyle w:val="Hyperlink"/>
            <w:rFonts w:cstheme="majorHAnsi"/>
            <w:color w:val="auto"/>
            <w:sz w:val="21"/>
            <w:szCs w:val="21"/>
            <w:u w:val="none"/>
          </w:rPr>
          <w:t>Adri.Labuschagne@mrc.ac.za</w:t>
        </w:r>
      </w:hyperlink>
      <w:r w:rsidR="001759A8" w:rsidRPr="00CF28DC">
        <w:rPr>
          <w:rFonts w:cstheme="majorHAnsi"/>
          <w:sz w:val="21"/>
          <w:szCs w:val="21"/>
        </w:rPr>
        <w:t>).</w:t>
      </w:r>
    </w:p>
    <w:p w14:paraId="3A6F4386" w14:textId="0A21ABDC" w:rsidR="00E312F1" w:rsidRPr="00CF28DC" w:rsidRDefault="00545745" w:rsidP="00CF28DC">
      <w:pPr>
        <w:pStyle w:val="Heading3"/>
        <w:keepNext w:val="0"/>
        <w:widowControl w:val="0"/>
        <w:numPr>
          <w:ilvl w:val="2"/>
          <w:numId w:val="20"/>
        </w:numPr>
        <w:spacing w:before="0" w:line="360" w:lineRule="auto"/>
        <w:jc w:val="both"/>
        <w:rPr>
          <w:rFonts w:cstheme="majorHAnsi"/>
          <w:sz w:val="21"/>
          <w:szCs w:val="21"/>
        </w:rPr>
      </w:pPr>
      <w:r w:rsidRPr="00CF28DC">
        <w:rPr>
          <w:rFonts w:cstheme="majorHAnsi"/>
          <w:sz w:val="21"/>
          <w:szCs w:val="21"/>
        </w:rPr>
        <w:t>If one o</w:t>
      </w:r>
      <w:r w:rsidR="004538C6" w:rsidRPr="00CF28DC">
        <w:rPr>
          <w:rFonts w:cstheme="majorHAnsi"/>
          <w:sz w:val="21"/>
          <w:szCs w:val="21"/>
        </w:rPr>
        <w:t>r</w:t>
      </w:r>
      <w:r w:rsidRPr="00CF28DC">
        <w:rPr>
          <w:rFonts w:cstheme="majorHAnsi"/>
          <w:sz w:val="21"/>
          <w:szCs w:val="21"/>
        </w:rPr>
        <w:t xml:space="preserve"> both reviewers indicate that some scientific issues remain outstanding,</w:t>
      </w:r>
      <w:r w:rsidR="00300D44" w:rsidRPr="00CF28DC">
        <w:rPr>
          <w:rFonts w:cstheme="majorHAnsi"/>
          <w:sz w:val="21"/>
          <w:szCs w:val="21"/>
        </w:rPr>
        <w:t xml:space="preserve"> the PI will be asked to make further </w:t>
      </w:r>
      <w:r w:rsidR="004548CF" w:rsidRPr="00CF28DC">
        <w:rPr>
          <w:rFonts w:cstheme="majorHAnsi"/>
          <w:sz w:val="21"/>
          <w:szCs w:val="21"/>
        </w:rPr>
        <w:t>revisions</w:t>
      </w:r>
      <w:r w:rsidR="00300D44" w:rsidRPr="00CF28DC">
        <w:rPr>
          <w:rFonts w:cstheme="majorHAnsi"/>
          <w:sz w:val="21"/>
          <w:szCs w:val="21"/>
        </w:rPr>
        <w:t xml:space="preserve"> to the protocol and resubmit</w:t>
      </w:r>
      <w:r w:rsidR="0031599A" w:rsidRPr="00CF28DC">
        <w:rPr>
          <w:rFonts w:cstheme="majorHAnsi"/>
          <w:sz w:val="21"/>
          <w:szCs w:val="21"/>
        </w:rPr>
        <w:t xml:space="preserve"> again</w:t>
      </w:r>
      <w:r w:rsidR="00127292" w:rsidRPr="00CF28DC">
        <w:rPr>
          <w:rFonts w:cstheme="majorHAnsi"/>
          <w:sz w:val="21"/>
          <w:szCs w:val="21"/>
        </w:rPr>
        <w:t xml:space="preserve"> as per the requirements stipulated in 2.2.</w:t>
      </w:r>
      <w:r w:rsidR="006575CA" w:rsidRPr="00CF28DC">
        <w:rPr>
          <w:rFonts w:cstheme="majorHAnsi"/>
          <w:sz w:val="21"/>
          <w:szCs w:val="21"/>
        </w:rPr>
        <w:t>8</w:t>
      </w:r>
      <w:r w:rsidR="0031599A" w:rsidRPr="00CF28DC">
        <w:rPr>
          <w:rFonts w:cstheme="majorHAnsi"/>
          <w:sz w:val="21"/>
          <w:szCs w:val="21"/>
        </w:rPr>
        <w:t>.</w:t>
      </w:r>
      <w:r w:rsidR="0077439D" w:rsidRPr="00CF28DC">
        <w:rPr>
          <w:rFonts w:cstheme="majorHAnsi"/>
          <w:sz w:val="21"/>
          <w:szCs w:val="21"/>
        </w:rPr>
        <w:t xml:space="preserve"> </w:t>
      </w:r>
    </w:p>
    <w:p w14:paraId="0DEEE344" w14:textId="77777777" w:rsidR="00E312F1" w:rsidRPr="00E312F1" w:rsidRDefault="00E312F1" w:rsidP="00CF28DC">
      <w:pPr>
        <w:spacing w:after="0" w:line="360" w:lineRule="auto"/>
      </w:pPr>
    </w:p>
    <w:p w14:paraId="3E090AD8" w14:textId="77777777" w:rsidR="00346B27" w:rsidRDefault="00030D90" w:rsidP="00346B27">
      <w:pPr>
        <w:pStyle w:val="Heading1"/>
        <w:numPr>
          <w:ilvl w:val="0"/>
          <w:numId w:val="0"/>
        </w:numPr>
        <w:rPr>
          <w:sz w:val="24"/>
          <w:szCs w:val="24"/>
        </w:rPr>
      </w:pPr>
      <w:bookmarkStart w:id="9" w:name="_Toc76549595"/>
      <w:r>
        <w:rPr>
          <w:sz w:val="24"/>
          <w:szCs w:val="24"/>
        </w:rPr>
        <w:t xml:space="preserve">3.0. </w:t>
      </w:r>
      <w:r>
        <w:rPr>
          <w:sz w:val="24"/>
          <w:szCs w:val="24"/>
        </w:rPr>
        <w:tab/>
      </w:r>
      <w:r w:rsidR="00CF28DC" w:rsidRPr="00CF28DC">
        <w:rPr>
          <w:sz w:val="24"/>
          <w:szCs w:val="24"/>
        </w:rPr>
        <w:t>REVIEWER ELIGIBILITY, NOMINATION AND SELECTION</w:t>
      </w:r>
      <w:bookmarkEnd w:id="9"/>
      <w:r w:rsidR="00CF28DC" w:rsidRPr="00CF28DC">
        <w:rPr>
          <w:sz w:val="24"/>
          <w:szCs w:val="24"/>
        </w:rPr>
        <w:t xml:space="preserve"> </w:t>
      </w:r>
    </w:p>
    <w:p w14:paraId="34AD5015" w14:textId="630DAF78" w:rsidR="009C2498" w:rsidRDefault="009654A3" w:rsidP="002B4C85">
      <w:pPr>
        <w:pStyle w:val="Heading1"/>
        <w:numPr>
          <w:ilvl w:val="2"/>
          <w:numId w:val="23"/>
        </w:numPr>
        <w:rPr>
          <w:sz w:val="24"/>
          <w:szCs w:val="24"/>
        </w:rPr>
      </w:pPr>
      <w:bookmarkStart w:id="10" w:name="_Toc76549596"/>
      <w:r w:rsidRPr="00346B27">
        <w:rPr>
          <w:rFonts w:asciiTheme="majorHAnsi" w:hAnsiTheme="majorHAnsi" w:cstheme="majorHAnsi"/>
          <w:b w:val="0"/>
          <w:bCs/>
          <w:sz w:val="21"/>
          <w:szCs w:val="21"/>
        </w:rPr>
        <w:t>S</w:t>
      </w:r>
      <w:r w:rsidR="003A538F" w:rsidRPr="00346B27">
        <w:rPr>
          <w:rFonts w:asciiTheme="majorHAnsi" w:hAnsiTheme="majorHAnsi" w:cstheme="majorHAnsi"/>
          <w:b w:val="0"/>
          <w:bCs/>
          <w:sz w:val="21"/>
          <w:szCs w:val="21"/>
        </w:rPr>
        <w:t>cientific</w:t>
      </w:r>
      <w:r w:rsidR="003A538F" w:rsidRPr="00F560BD">
        <w:rPr>
          <w:rFonts w:asciiTheme="majorHAnsi" w:hAnsiTheme="majorHAnsi" w:cstheme="majorHAnsi"/>
          <w:b w:val="0"/>
          <w:bCs/>
          <w:sz w:val="21"/>
          <w:szCs w:val="21"/>
        </w:rPr>
        <w:t xml:space="preserve"> reviewers will be selected according to the relevance of their expertise</w:t>
      </w:r>
      <w:r w:rsidR="003D514E" w:rsidRPr="00F560BD">
        <w:rPr>
          <w:rFonts w:asciiTheme="majorHAnsi" w:hAnsiTheme="majorHAnsi" w:cstheme="majorHAnsi"/>
          <w:b w:val="0"/>
          <w:bCs/>
          <w:sz w:val="21"/>
          <w:szCs w:val="21"/>
        </w:rPr>
        <w:t xml:space="preserve">. All nominated reviewers must </w:t>
      </w:r>
      <w:r w:rsidR="003A538F" w:rsidRPr="00F560BD">
        <w:rPr>
          <w:rFonts w:asciiTheme="majorHAnsi" w:hAnsiTheme="majorHAnsi" w:cstheme="majorHAnsi"/>
          <w:b w:val="0"/>
          <w:bCs/>
          <w:sz w:val="21"/>
          <w:szCs w:val="21"/>
        </w:rPr>
        <w:t>hold a PhD qualification. The exception will be in the case of statisticians, who may be asked for statistical review without holding a PhD.</w:t>
      </w:r>
      <w:bookmarkEnd w:id="10"/>
    </w:p>
    <w:p w14:paraId="1EB72298" w14:textId="77777777" w:rsidR="00224B8D" w:rsidRDefault="002516B1" w:rsidP="00224B8D">
      <w:pPr>
        <w:pStyle w:val="Heading1"/>
        <w:numPr>
          <w:ilvl w:val="2"/>
          <w:numId w:val="23"/>
        </w:numPr>
        <w:rPr>
          <w:sz w:val="24"/>
          <w:szCs w:val="24"/>
        </w:rPr>
      </w:pPr>
      <w:bookmarkStart w:id="11" w:name="_Toc76549597"/>
      <w:r w:rsidRPr="009C2498">
        <w:rPr>
          <w:rFonts w:asciiTheme="majorHAnsi" w:hAnsiTheme="majorHAnsi" w:cstheme="majorHAnsi"/>
          <w:b w:val="0"/>
          <w:bCs/>
          <w:sz w:val="21"/>
          <w:szCs w:val="21"/>
        </w:rPr>
        <w:t xml:space="preserve">Research proposals that will be funded using SAMRC resources need to be reviewed by researchers external to the SAMRC, </w:t>
      </w:r>
      <w:proofErr w:type="gramStart"/>
      <w:r w:rsidRPr="009C2498">
        <w:rPr>
          <w:rFonts w:asciiTheme="majorHAnsi" w:hAnsiTheme="majorHAnsi" w:cstheme="majorHAnsi"/>
          <w:b w:val="0"/>
          <w:bCs/>
          <w:sz w:val="21"/>
          <w:szCs w:val="21"/>
        </w:rPr>
        <w:t>I.e.</w:t>
      </w:r>
      <w:proofErr w:type="gramEnd"/>
      <w:r w:rsidRPr="009C2498">
        <w:rPr>
          <w:rFonts w:asciiTheme="majorHAnsi" w:hAnsiTheme="majorHAnsi" w:cstheme="majorHAnsi"/>
          <w:b w:val="0"/>
          <w:bCs/>
          <w:sz w:val="21"/>
          <w:szCs w:val="21"/>
        </w:rPr>
        <w:t xml:space="preserve"> who are NOT SAMRC employees.</w:t>
      </w:r>
      <w:bookmarkEnd w:id="11"/>
    </w:p>
    <w:p w14:paraId="26518503" w14:textId="67220217" w:rsidR="00346B27" w:rsidRPr="00224B8D" w:rsidRDefault="003D361A" w:rsidP="00224B8D">
      <w:pPr>
        <w:pStyle w:val="Heading1"/>
        <w:numPr>
          <w:ilvl w:val="2"/>
          <w:numId w:val="23"/>
        </w:numPr>
        <w:rPr>
          <w:sz w:val="24"/>
          <w:szCs w:val="24"/>
        </w:rPr>
      </w:pPr>
      <w:bookmarkStart w:id="12" w:name="_Toc76549598"/>
      <w:r w:rsidRPr="00224B8D">
        <w:rPr>
          <w:rFonts w:asciiTheme="majorHAnsi" w:hAnsiTheme="majorHAnsi" w:cstheme="majorHAnsi"/>
          <w:b w:val="0"/>
          <w:bCs/>
          <w:sz w:val="21"/>
          <w:szCs w:val="21"/>
        </w:rPr>
        <w:t xml:space="preserve">Proposals not financially supported by the SAMRC may be reviewed by qualified employees of the SAMRC. Please </w:t>
      </w:r>
      <w:proofErr w:type="gramStart"/>
      <w:r w:rsidRPr="00224B8D">
        <w:rPr>
          <w:rFonts w:asciiTheme="majorHAnsi" w:hAnsiTheme="majorHAnsi" w:cstheme="majorHAnsi"/>
          <w:b w:val="0"/>
          <w:bCs/>
          <w:sz w:val="21"/>
          <w:szCs w:val="21"/>
        </w:rPr>
        <w:t>note:</w:t>
      </w:r>
      <w:proofErr w:type="gramEnd"/>
      <w:r w:rsidRPr="00224B8D">
        <w:rPr>
          <w:rFonts w:asciiTheme="majorHAnsi" w:hAnsiTheme="majorHAnsi" w:cstheme="majorHAnsi"/>
          <w:b w:val="0"/>
          <w:bCs/>
          <w:sz w:val="21"/>
          <w:szCs w:val="21"/>
        </w:rPr>
        <w:t xml:space="preserve"> proposals MAY NOT be reviewed by anyone employed in the same Unit as the Principal Investigator.</w:t>
      </w:r>
      <w:bookmarkEnd w:id="12"/>
    </w:p>
    <w:p w14:paraId="6D001E64" w14:textId="1F6644B5" w:rsidR="00346B27" w:rsidRDefault="004F4F08" w:rsidP="00346B27">
      <w:pPr>
        <w:pStyle w:val="Heading1"/>
        <w:numPr>
          <w:ilvl w:val="2"/>
          <w:numId w:val="23"/>
        </w:numPr>
        <w:rPr>
          <w:sz w:val="24"/>
          <w:szCs w:val="24"/>
        </w:rPr>
      </w:pPr>
      <w:bookmarkStart w:id="13" w:name="_Toc76549599"/>
      <w:r w:rsidRPr="00346B27">
        <w:rPr>
          <w:rFonts w:asciiTheme="majorHAnsi" w:hAnsiTheme="majorHAnsi" w:cstheme="majorHAnsi"/>
          <w:b w:val="0"/>
          <w:bCs/>
          <w:sz w:val="21"/>
          <w:szCs w:val="21"/>
        </w:rPr>
        <w:t xml:space="preserve">Reviewers with conflicts of interest are ineligible. Conflicts include inter alia: </w:t>
      </w:r>
      <w:r w:rsidR="00407D73">
        <w:rPr>
          <w:rFonts w:asciiTheme="majorHAnsi" w:hAnsiTheme="majorHAnsi" w:cstheme="majorHAnsi"/>
          <w:b w:val="0"/>
          <w:bCs/>
          <w:sz w:val="21"/>
          <w:szCs w:val="21"/>
        </w:rPr>
        <w:t>B</w:t>
      </w:r>
      <w:r w:rsidRPr="00346B27">
        <w:rPr>
          <w:rFonts w:asciiTheme="majorHAnsi" w:hAnsiTheme="majorHAnsi" w:cstheme="majorHAnsi"/>
          <w:b w:val="0"/>
          <w:bCs/>
          <w:sz w:val="21"/>
          <w:szCs w:val="21"/>
        </w:rPr>
        <w:t>eing colleagues within the same SAMRC Unit/academic department or similar; current doctoral supervisor to the PI or current doctoral student of the PI; close personal relationship (family or friend) with the PI; potential to receive any direct or indirect personal or financial benefit from the success of the proposal.</w:t>
      </w:r>
      <w:bookmarkEnd w:id="13"/>
    </w:p>
    <w:p w14:paraId="16E0DE7D" w14:textId="77777777" w:rsidR="00224B8D" w:rsidRPr="00224B8D" w:rsidRDefault="003818AB" w:rsidP="00224B8D">
      <w:pPr>
        <w:pStyle w:val="Heading1"/>
        <w:numPr>
          <w:ilvl w:val="2"/>
          <w:numId w:val="23"/>
        </w:numPr>
        <w:rPr>
          <w:sz w:val="24"/>
          <w:szCs w:val="24"/>
        </w:rPr>
      </w:pPr>
      <w:bookmarkStart w:id="14" w:name="_Toc76549600"/>
      <w:r w:rsidRPr="00346B27">
        <w:rPr>
          <w:rFonts w:asciiTheme="majorHAnsi" w:hAnsiTheme="majorHAnsi" w:cstheme="majorHAnsi"/>
          <w:b w:val="0"/>
          <w:bCs/>
          <w:sz w:val="21"/>
          <w:szCs w:val="21"/>
        </w:rPr>
        <w:t>All submissions should include a nomination of at least 4 potential scientific reviewers who are eligible per the above criteria. Nomination of ineligible reviewers will be grounds to consider an application incomplete.</w:t>
      </w:r>
      <w:bookmarkEnd w:id="14"/>
    </w:p>
    <w:p w14:paraId="3D13D7DD" w14:textId="77777777" w:rsidR="00224B8D" w:rsidRDefault="00F72D9A" w:rsidP="00224B8D">
      <w:pPr>
        <w:pStyle w:val="Heading1"/>
        <w:numPr>
          <w:ilvl w:val="2"/>
          <w:numId w:val="23"/>
        </w:numPr>
        <w:rPr>
          <w:sz w:val="24"/>
          <w:szCs w:val="24"/>
        </w:rPr>
      </w:pPr>
      <w:bookmarkStart w:id="15" w:name="_Toc76549601"/>
      <w:r w:rsidRPr="00224B8D">
        <w:rPr>
          <w:rFonts w:asciiTheme="majorHAnsi" w:hAnsiTheme="majorHAnsi" w:cstheme="majorHAnsi"/>
          <w:b w:val="0"/>
          <w:bCs/>
          <w:sz w:val="21"/>
          <w:szCs w:val="21"/>
        </w:rPr>
        <w:lastRenderedPageBreak/>
        <w:t>Where the project has at least one research site within South Africa, at least half of the nominated reviewers must be either based in South Africa or be South African scholars currently working abroad but with a track record of publications from work in South Africa.</w:t>
      </w:r>
      <w:bookmarkEnd w:id="15"/>
    </w:p>
    <w:p w14:paraId="635C0F73" w14:textId="2C1858CF" w:rsidR="00065998" w:rsidRPr="00224B8D" w:rsidRDefault="00F72D9A" w:rsidP="00224B8D">
      <w:pPr>
        <w:pStyle w:val="Heading1"/>
        <w:numPr>
          <w:ilvl w:val="2"/>
          <w:numId w:val="23"/>
        </w:numPr>
        <w:rPr>
          <w:sz w:val="24"/>
          <w:szCs w:val="24"/>
        </w:rPr>
      </w:pPr>
      <w:bookmarkStart w:id="16" w:name="_Toc76549602"/>
      <w:r w:rsidRPr="00224B8D">
        <w:rPr>
          <w:rFonts w:asciiTheme="majorHAnsi" w:hAnsiTheme="majorHAnsi" w:cstheme="majorHAnsi"/>
          <w:b w:val="0"/>
          <w:bCs/>
          <w:sz w:val="21"/>
          <w:szCs w:val="21"/>
        </w:rPr>
        <w:t xml:space="preserve">The PI may request to exclude potential </w:t>
      </w:r>
      <w:proofErr w:type="gramStart"/>
      <w:r w:rsidRPr="00224B8D">
        <w:rPr>
          <w:rFonts w:asciiTheme="majorHAnsi" w:hAnsiTheme="majorHAnsi" w:cstheme="majorHAnsi"/>
          <w:b w:val="0"/>
          <w:bCs/>
          <w:sz w:val="21"/>
          <w:szCs w:val="21"/>
        </w:rPr>
        <w:t>reviewers, but</w:t>
      </w:r>
      <w:proofErr w:type="gramEnd"/>
      <w:r w:rsidRPr="00224B8D">
        <w:rPr>
          <w:rFonts w:asciiTheme="majorHAnsi" w:hAnsiTheme="majorHAnsi" w:cstheme="majorHAnsi"/>
          <w:b w:val="0"/>
          <w:bCs/>
          <w:sz w:val="21"/>
          <w:szCs w:val="21"/>
        </w:rPr>
        <w:t xml:space="preserve"> must provide an explanation for such requests. Such requests will be honoured when practical.</w:t>
      </w:r>
      <w:bookmarkEnd w:id="16"/>
    </w:p>
    <w:p w14:paraId="18489E8A" w14:textId="77777777" w:rsidR="00065998" w:rsidRPr="00065998" w:rsidRDefault="00065998" w:rsidP="00CF28DC">
      <w:pPr>
        <w:spacing w:after="0" w:line="360" w:lineRule="auto"/>
      </w:pPr>
    </w:p>
    <w:p w14:paraId="02F2DC42" w14:textId="1E48C098" w:rsidR="00FE4462" w:rsidRPr="00CF28DC" w:rsidRDefault="00CF28DC" w:rsidP="00CF28DC">
      <w:pPr>
        <w:spacing w:after="0" w:line="360" w:lineRule="auto"/>
        <w:rPr>
          <w:rFonts w:cstheme="minorHAnsi"/>
          <w:b/>
          <w:bCs/>
          <w:sz w:val="24"/>
          <w:szCs w:val="24"/>
        </w:rPr>
      </w:pPr>
      <w:r w:rsidRPr="00CF28DC">
        <w:rPr>
          <w:rFonts w:cstheme="minorHAnsi"/>
          <w:b/>
          <w:bCs/>
          <w:sz w:val="24"/>
          <w:szCs w:val="24"/>
        </w:rPr>
        <w:t xml:space="preserve">4. </w:t>
      </w:r>
      <w:r w:rsidR="00C1238B">
        <w:rPr>
          <w:rFonts w:cstheme="minorHAnsi"/>
          <w:b/>
          <w:bCs/>
          <w:sz w:val="24"/>
          <w:szCs w:val="24"/>
        </w:rPr>
        <w:tab/>
      </w:r>
      <w:r w:rsidRPr="00CF28DC">
        <w:rPr>
          <w:rFonts w:cstheme="minorHAnsi"/>
          <w:b/>
          <w:bCs/>
          <w:sz w:val="24"/>
          <w:szCs w:val="24"/>
        </w:rPr>
        <w:t xml:space="preserve">MULTI-COUNTRY STUDIES </w:t>
      </w:r>
    </w:p>
    <w:p w14:paraId="48A586C2" w14:textId="682ABCB5" w:rsidR="00065998" w:rsidRPr="00F67AF6" w:rsidRDefault="00065998" w:rsidP="00F67AF6">
      <w:pPr>
        <w:spacing w:after="0" w:line="360" w:lineRule="auto"/>
        <w:ind w:left="720" w:hanging="720"/>
        <w:jc w:val="both"/>
        <w:rPr>
          <w:rFonts w:asciiTheme="majorHAnsi" w:hAnsiTheme="majorHAnsi" w:cstheme="majorHAnsi"/>
          <w:sz w:val="21"/>
          <w:szCs w:val="21"/>
        </w:rPr>
      </w:pPr>
      <w:r w:rsidRPr="00F67AF6">
        <w:rPr>
          <w:rFonts w:asciiTheme="majorHAnsi" w:hAnsiTheme="majorHAnsi" w:cstheme="majorHAnsi"/>
          <w:sz w:val="21"/>
          <w:szCs w:val="21"/>
        </w:rPr>
        <w:t xml:space="preserve">4.1. </w:t>
      </w:r>
      <w:r w:rsidR="008363DD" w:rsidRPr="00F67AF6">
        <w:rPr>
          <w:rFonts w:asciiTheme="majorHAnsi" w:hAnsiTheme="majorHAnsi" w:cstheme="majorHAnsi"/>
          <w:sz w:val="21"/>
          <w:szCs w:val="21"/>
        </w:rPr>
        <w:tab/>
      </w:r>
      <w:r w:rsidR="00FE4462" w:rsidRPr="00F67AF6">
        <w:rPr>
          <w:rFonts w:asciiTheme="majorHAnsi" w:hAnsiTheme="majorHAnsi" w:cstheme="majorHAnsi"/>
          <w:sz w:val="21"/>
          <w:szCs w:val="21"/>
        </w:rPr>
        <w:t>All multi-country studies require ethical approval in the individual countries in which the research is being implemented.</w:t>
      </w:r>
    </w:p>
    <w:p w14:paraId="0E1EFFF3" w14:textId="77777777" w:rsidR="00F67AF6" w:rsidRDefault="00065998" w:rsidP="00F67AF6">
      <w:pPr>
        <w:spacing w:after="0" w:line="360" w:lineRule="auto"/>
        <w:ind w:left="720" w:hanging="720"/>
        <w:jc w:val="both"/>
        <w:rPr>
          <w:rFonts w:asciiTheme="majorHAnsi" w:hAnsiTheme="majorHAnsi" w:cstheme="majorHAnsi"/>
          <w:sz w:val="21"/>
          <w:szCs w:val="21"/>
        </w:rPr>
      </w:pPr>
      <w:r w:rsidRPr="00F67AF6">
        <w:rPr>
          <w:rFonts w:asciiTheme="majorHAnsi" w:hAnsiTheme="majorHAnsi" w:cstheme="majorHAnsi"/>
          <w:sz w:val="21"/>
          <w:szCs w:val="21"/>
        </w:rPr>
        <w:t xml:space="preserve">4.2. </w:t>
      </w:r>
      <w:r w:rsidR="008363DD" w:rsidRPr="00F67AF6">
        <w:rPr>
          <w:rFonts w:asciiTheme="majorHAnsi" w:hAnsiTheme="majorHAnsi" w:cstheme="majorHAnsi"/>
          <w:sz w:val="21"/>
          <w:szCs w:val="21"/>
        </w:rPr>
        <w:tab/>
      </w:r>
      <w:r w:rsidR="00FE4462" w:rsidRPr="00F67AF6">
        <w:rPr>
          <w:rFonts w:asciiTheme="majorHAnsi" w:hAnsiTheme="majorHAnsi" w:cstheme="majorHAnsi"/>
          <w:sz w:val="21"/>
          <w:szCs w:val="21"/>
        </w:rPr>
        <w:t xml:space="preserve">SAMRC PIs on such studies are required to address feedback from the scientific review process and </w:t>
      </w:r>
      <w:r w:rsidR="00EA2952" w:rsidRPr="00F67AF6">
        <w:rPr>
          <w:rFonts w:asciiTheme="majorHAnsi" w:hAnsiTheme="majorHAnsi" w:cstheme="majorHAnsi"/>
          <w:sz w:val="21"/>
          <w:szCs w:val="21"/>
        </w:rPr>
        <w:t>MAKE RELEVANT PROTOCOL REVISIONS WITH TRACK CHANGES.</w:t>
      </w:r>
      <w:r w:rsidR="00FE4462" w:rsidRPr="00F67AF6">
        <w:rPr>
          <w:rFonts w:asciiTheme="majorHAnsi" w:hAnsiTheme="majorHAnsi" w:cstheme="majorHAnsi"/>
          <w:sz w:val="21"/>
          <w:szCs w:val="21"/>
        </w:rPr>
        <w:t xml:space="preserve"> Such </w:t>
      </w:r>
      <w:proofErr w:type="gramStart"/>
      <w:r w:rsidR="00FE4462" w:rsidRPr="00F67AF6">
        <w:rPr>
          <w:rFonts w:asciiTheme="majorHAnsi" w:hAnsiTheme="majorHAnsi" w:cstheme="majorHAnsi"/>
          <w:sz w:val="21"/>
          <w:szCs w:val="21"/>
        </w:rPr>
        <w:t>PI’s</w:t>
      </w:r>
      <w:proofErr w:type="gramEnd"/>
      <w:r w:rsidR="00FE4462" w:rsidRPr="00F67AF6">
        <w:rPr>
          <w:rFonts w:asciiTheme="majorHAnsi" w:hAnsiTheme="majorHAnsi" w:cstheme="majorHAnsi"/>
          <w:sz w:val="21"/>
          <w:szCs w:val="21"/>
        </w:rPr>
        <w:t xml:space="preserve"> are welcome to rebut suggestions if there is a disagreement, but such rebuttals MUST be scientifically grounded – the existence of an international consortium is not a sufficient rebuttal in and of itself. The scientific reasoning underling the rebuttal must be sound enough to satisfy the scientific reviewer or the changes will be required.</w:t>
      </w:r>
    </w:p>
    <w:p w14:paraId="0318D910" w14:textId="77777777" w:rsidR="00F67AF6" w:rsidRDefault="00F67AF6" w:rsidP="00F67AF6">
      <w:pPr>
        <w:spacing w:after="0" w:line="360" w:lineRule="auto"/>
        <w:ind w:left="720" w:hanging="720"/>
        <w:jc w:val="both"/>
        <w:rPr>
          <w:rFonts w:asciiTheme="majorHAnsi" w:hAnsiTheme="majorHAnsi" w:cstheme="majorHAnsi"/>
          <w:sz w:val="21"/>
          <w:szCs w:val="21"/>
        </w:rPr>
      </w:pPr>
    </w:p>
    <w:p w14:paraId="29C7A1F1" w14:textId="62090260" w:rsidR="009322B5" w:rsidRPr="003F2C58" w:rsidRDefault="003F2C58" w:rsidP="003F2C58">
      <w:pPr>
        <w:spacing w:after="0" w:line="360" w:lineRule="auto"/>
        <w:rPr>
          <w:rFonts w:asciiTheme="majorHAnsi" w:hAnsiTheme="majorHAnsi" w:cstheme="majorHAnsi"/>
          <w:b/>
          <w:bCs/>
          <w:sz w:val="21"/>
          <w:szCs w:val="21"/>
        </w:rPr>
      </w:pPr>
      <w:r>
        <w:rPr>
          <w:b/>
          <w:bCs/>
          <w:sz w:val="24"/>
          <w:szCs w:val="24"/>
        </w:rPr>
        <w:t xml:space="preserve">5.          </w:t>
      </w:r>
      <w:r w:rsidR="00DF795A" w:rsidRPr="003F2C58">
        <w:rPr>
          <w:b/>
          <w:bCs/>
          <w:sz w:val="24"/>
          <w:szCs w:val="24"/>
        </w:rPr>
        <w:t>PROTOCOL AMENDMENTS REQUIRING SCIENTIFIC REVIEW</w:t>
      </w:r>
    </w:p>
    <w:p w14:paraId="3053DE02" w14:textId="77777777" w:rsidR="003F2C58" w:rsidRDefault="005D3437" w:rsidP="003F2C58">
      <w:pPr>
        <w:pStyle w:val="Heading3"/>
        <w:numPr>
          <w:ilvl w:val="2"/>
          <w:numId w:val="22"/>
        </w:numPr>
        <w:spacing w:before="0" w:line="360" w:lineRule="auto"/>
        <w:jc w:val="both"/>
        <w:rPr>
          <w:sz w:val="21"/>
          <w:szCs w:val="21"/>
        </w:rPr>
      </w:pPr>
      <w:r w:rsidRPr="00DF795A">
        <w:rPr>
          <w:sz w:val="21"/>
          <w:szCs w:val="21"/>
        </w:rPr>
        <w:t>Major protocol amendments should be treated as per new proposals</w:t>
      </w:r>
      <w:r w:rsidR="00AB04A5" w:rsidRPr="00DF795A">
        <w:rPr>
          <w:sz w:val="21"/>
          <w:szCs w:val="21"/>
        </w:rPr>
        <w:t>.</w:t>
      </w:r>
    </w:p>
    <w:p w14:paraId="1A19BE6C" w14:textId="77777777" w:rsidR="003F2C58" w:rsidRDefault="005D3437" w:rsidP="003F2C58">
      <w:pPr>
        <w:pStyle w:val="Heading3"/>
        <w:numPr>
          <w:ilvl w:val="2"/>
          <w:numId w:val="22"/>
        </w:numPr>
        <w:spacing w:before="0" w:line="360" w:lineRule="auto"/>
        <w:jc w:val="both"/>
        <w:rPr>
          <w:sz w:val="21"/>
          <w:szCs w:val="21"/>
        </w:rPr>
      </w:pPr>
      <w:r w:rsidRPr="003F2C58">
        <w:rPr>
          <w:sz w:val="21"/>
          <w:szCs w:val="21"/>
        </w:rPr>
        <w:t>Minor protocol amendments will not normally be sent for external scientific review and need not be submitted, unless the REC disagrees that they are minor</w:t>
      </w:r>
      <w:r w:rsidR="00AB04A5" w:rsidRPr="003F2C58">
        <w:rPr>
          <w:sz w:val="21"/>
          <w:szCs w:val="21"/>
        </w:rPr>
        <w:t>.</w:t>
      </w:r>
    </w:p>
    <w:p w14:paraId="5285940B" w14:textId="5B1A46C4" w:rsidR="004F2A33" w:rsidRPr="003F2C58" w:rsidRDefault="004F2A33" w:rsidP="003F2C58">
      <w:pPr>
        <w:pStyle w:val="Heading3"/>
        <w:numPr>
          <w:ilvl w:val="2"/>
          <w:numId w:val="22"/>
        </w:numPr>
        <w:spacing w:before="0" w:line="360" w:lineRule="auto"/>
        <w:jc w:val="both"/>
        <w:rPr>
          <w:sz w:val="21"/>
          <w:szCs w:val="21"/>
        </w:rPr>
      </w:pPr>
      <w:r w:rsidRPr="003F2C58">
        <w:rPr>
          <w:sz w:val="21"/>
          <w:szCs w:val="21"/>
        </w:rPr>
        <w:t>Amendment submissions should be sent to scientificreview@mrc.ac.za, clearly marked as an amendment to previously approved protocols and must include the following, submitted as 3 separate files: (A) A cover letter detailing the amendments which require review and any additional detail about the motivation for the amendments that is not obvious from the protocol, (B) A complete protocol, including appendices, with all changes clearly marked in track changes, and (C) a clean copy of the protocol.</w:t>
      </w:r>
    </w:p>
    <w:p w14:paraId="3937CA75" w14:textId="03A04984" w:rsidR="004548CF" w:rsidRDefault="004548CF" w:rsidP="00CF28DC">
      <w:pPr>
        <w:pStyle w:val="Heading3"/>
        <w:numPr>
          <w:ilvl w:val="0"/>
          <w:numId w:val="0"/>
        </w:numPr>
        <w:spacing w:before="0" w:line="360" w:lineRule="auto"/>
        <w:ind w:left="720"/>
      </w:pPr>
    </w:p>
    <w:p w14:paraId="3730EF32" w14:textId="544399A0" w:rsidR="00833BF0" w:rsidRPr="00DF795A" w:rsidRDefault="00DF795A" w:rsidP="00CF28DC">
      <w:pPr>
        <w:spacing w:after="0" w:line="360" w:lineRule="auto"/>
        <w:rPr>
          <w:b/>
          <w:bCs/>
          <w:sz w:val="24"/>
          <w:szCs w:val="24"/>
        </w:rPr>
      </w:pPr>
      <w:r w:rsidRPr="00DF795A">
        <w:rPr>
          <w:b/>
          <w:bCs/>
          <w:sz w:val="24"/>
          <w:szCs w:val="24"/>
        </w:rPr>
        <w:t xml:space="preserve">6. </w:t>
      </w:r>
      <w:r w:rsidR="003F2C58">
        <w:rPr>
          <w:b/>
          <w:bCs/>
          <w:sz w:val="24"/>
          <w:szCs w:val="24"/>
        </w:rPr>
        <w:t xml:space="preserve">        </w:t>
      </w:r>
      <w:r w:rsidRPr="00DF795A">
        <w:rPr>
          <w:b/>
          <w:bCs/>
          <w:sz w:val="24"/>
          <w:szCs w:val="24"/>
        </w:rPr>
        <w:t>EXPEDITATED SCIENTIFIC REVIEW</w:t>
      </w:r>
    </w:p>
    <w:p w14:paraId="2CD73B32" w14:textId="40697A6C" w:rsidR="006C3416" w:rsidRPr="00DF795A" w:rsidRDefault="006C3416" w:rsidP="003F2C58">
      <w:pPr>
        <w:spacing w:after="0" w:line="360" w:lineRule="auto"/>
        <w:ind w:left="720" w:hanging="720"/>
        <w:jc w:val="both"/>
        <w:rPr>
          <w:rFonts w:asciiTheme="majorHAnsi" w:hAnsiTheme="majorHAnsi" w:cstheme="majorHAnsi"/>
          <w:sz w:val="21"/>
          <w:szCs w:val="21"/>
        </w:rPr>
      </w:pPr>
      <w:r w:rsidRPr="00DF795A">
        <w:rPr>
          <w:rFonts w:asciiTheme="majorHAnsi" w:hAnsiTheme="majorHAnsi" w:cstheme="majorHAnsi"/>
          <w:sz w:val="21"/>
          <w:szCs w:val="21"/>
        </w:rPr>
        <w:t xml:space="preserve">6.1. </w:t>
      </w:r>
      <w:r w:rsidR="003F2C58">
        <w:rPr>
          <w:rFonts w:asciiTheme="majorHAnsi" w:hAnsiTheme="majorHAnsi" w:cstheme="majorHAnsi"/>
          <w:sz w:val="21"/>
          <w:szCs w:val="21"/>
        </w:rPr>
        <w:tab/>
      </w:r>
      <w:r w:rsidR="00BB1CCA" w:rsidRPr="00DF795A">
        <w:rPr>
          <w:rFonts w:asciiTheme="majorHAnsi" w:hAnsiTheme="majorHAnsi" w:cstheme="majorHAnsi"/>
          <w:sz w:val="21"/>
          <w:szCs w:val="21"/>
        </w:rPr>
        <w:t xml:space="preserve">In exceptional circumstances, the Office of the Executive Scientist can attempt to expedite the scientific review process. Requests for expedited scientific review must be accompanied by a motivational letter explaining the request for an expedited review. The normal grounds for approving such a request will be (A) The PI is proposing to respond to a </w:t>
      </w:r>
      <w:proofErr w:type="gramStart"/>
      <w:r w:rsidR="00BB1CCA" w:rsidRPr="00DF795A">
        <w:rPr>
          <w:rFonts w:asciiTheme="majorHAnsi" w:hAnsiTheme="majorHAnsi" w:cstheme="majorHAnsi"/>
          <w:sz w:val="21"/>
          <w:szCs w:val="21"/>
        </w:rPr>
        <w:t>suddenly-arising</w:t>
      </w:r>
      <w:proofErr w:type="gramEnd"/>
      <w:r w:rsidR="00BB1CCA" w:rsidRPr="00DF795A">
        <w:rPr>
          <w:rFonts w:asciiTheme="majorHAnsi" w:hAnsiTheme="majorHAnsi" w:cstheme="majorHAnsi"/>
          <w:sz w:val="21"/>
          <w:szCs w:val="21"/>
        </w:rPr>
        <w:t xml:space="preserve"> and time-sensitive opportunity to conduct research of high importance (for example, project on the health impact of the Covid-19 lockdown) or (B) The PI is facing external deadlines from a donor or similar authority that could not have been reasonably anticipated in advance or where the PI was unexpectedly delayed or impeded by an external party’s failure to deliver. The PI being late for a known or easily anticipated deadline is not a justification for expedited scientific review.</w:t>
      </w:r>
    </w:p>
    <w:p w14:paraId="4BA971C6" w14:textId="298A5F45" w:rsidR="006C3416" w:rsidRPr="00DF795A" w:rsidRDefault="006C3416" w:rsidP="003F2C58">
      <w:pPr>
        <w:spacing w:after="0" w:line="360" w:lineRule="auto"/>
        <w:ind w:left="720" w:hanging="720"/>
        <w:jc w:val="both"/>
        <w:rPr>
          <w:rFonts w:asciiTheme="majorHAnsi" w:hAnsiTheme="majorHAnsi" w:cstheme="majorHAnsi"/>
          <w:sz w:val="21"/>
          <w:szCs w:val="21"/>
        </w:rPr>
      </w:pPr>
      <w:r w:rsidRPr="00DF795A">
        <w:rPr>
          <w:rFonts w:asciiTheme="majorHAnsi" w:hAnsiTheme="majorHAnsi" w:cstheme="majorHAnsi"/>
          <w:sz w:val="21"/>
          <w:szCs w:val="21"/>
        </w:rPr>
        <w:t xml:space="preserve">6.2. </w:t>
      </w:r>
      <w:r w:rsidR="003F2C58">
        <w:rPr>
          <w:rFonts w:asciiTheme="majorHAnsi" w:hAnsiTheme="majorHAnsi" w:cstheme="majorHAnsi"/>
          <w:sz w:val="21"/>
          <w:szCs w:val="21"/>
        </w:rPr>
        <w:tab/>
      </w:r>
      <w:r w:rsidR="00BB1CCA" w:rsidRPr="00DF795A">
        <w:rPr>
          <w:rFonts w:asciiTheme="majorHAnsi" w:hAnsiTheme="majorHAnsi" w:cstheme="majorHAnsi"/>
          <w:sz w:val="21"/>
          <w:szCs w:val="21"/>
        </w:rPr>
        <w:t>The request for expedited review will be considered and the PI will be informed whether the request was successful or unsuccessful.</w:t>
      </w:r>
    </w:p>
    <w:p w14:paraId="5B39959B" w14:textId="3C75B255" w:rsidR="006C3416" w:rsidRPr="00DF795A" w:rsidRDefault="006C3416" w:rsidP="003F2C58">
      <w:pPr>
        <w:spacing w:after="0" w:line="360" w:lineRule="auto"/>
        <w:ind w:left="720" w:hanging="720"/>
        <w:jc w:val="both"/>
        <w:rPr>
          <w:rFonts w:asciiTheme="majorHAnsi" w:hAnsiTheme="majorHAnsi" w:cstheme="majorHAnsi"/>
          <w:sz w:val="21"/>
          <w:szCs w:val="21"/>
        </w:rPr>
      </w:pPr>
      <w:r w:rsidRPr="00DF795A">
        <w:rPr>
          <w:rFonts w:asciiTheme="majorHAnsi" w:hAnsiTheme="majorHAnsi" w:cstheme="majorHAnsi"/>
          <w:sz w:val="21"/>
          <w:szCs w:val="21"/>
        </w:rPr>
        <w:lastRenderedPageBreak/>
        <w:t xml:space="preserve">6.3. </w:t>
      </w:r>
      <w:r w:rsidR="003F2C58">
        <w:rPr>
          <w:rFonts w:asciiTheme="majorHAnsi" w:hAnsiTheme="majorHAnsi" w:cstheme="majorHAnsi"/>
          <w:sz w:val="21"/>
          <w:szCs w:val="21"/>
        </w:rPr>
        <w:tab/>
      </w:r>
      <w:r w:rsidR="00BB1CCA" w:rsidRPr="00DF795A">
        <w:rPr>
          <w:rFonts w:asciiTheme="majorHAnsi" w:hAnsiTheme="majorHAnsi" w:cstheme="majorHAnsi"/>
          <w:sz w:val="21"/>
          <w:szCs w:val="21"/>
        </w:rPr>
        <w:t>In expedited reviews, reviewers are asked to complete the review in 5 working days from receipt of the protocol. However, the Office of the Executive Scientist is unlikely to have full control over whether reviewers hold to their agreement. A request for expeditated review therefore does not guarantee that the review will be completed in time for the next REC meeting.</w:t>
      </w:r>
    </w:p>
    <w:p w14:paraId="25852B95" w14:textId="0A473FAC" w:rsidR="006C3416" w:rsidRPr="00DF795A" w:rsidRDefault="006C3416" w:rsidP="003F2C58">
      <w:pPr>
        <w:spacing w:after="0" w:line="360" w:lineRule="auto"/>
        <w:ind w:left="720" w:hanging="720"/>
        <w:jc w:val="both"/>
        <w:rPr>
          <w:rFonts w:asciiTheme="majorHAnsi" w:hAnsiTheme="majorHAnsi" w:cstheme="majorHAnsi"/>
          <w:sz w:val="21"/>
          <w:szCs w:val="21"/>
        </w:rPr>
      </w:pPr>
      <w:r w:rsidRPr="00DF795A">
        <w:rPr>
          <w:rFonts w:asciiTheme="majorHAnsi" w:hAnsiTheme="majorHAnsi" w:cstheme="majorHAnsi"/>
          <w:sz w:val="21"/>
          <w:szCs w:val="21"/>
        </w:rPr>
        <w:t xml:space="preserve">6.4. </w:t>
      </w:r>
      <w:r w:rsidR="003F2C58">
        <w:rPr>
          <w:rFonts w:asciiTheme="majorHAnsi" w:hAnsiTheme="majorHAnsi" w:cstheme="majorHAnsi"/>
          <w:sz w:val="21"/>
          <w:szCs w:val="21"/>
        </w:rPr>
        <w:tab/>
      </w:r>
      <w:r w:rsidR="00BB1CCA" w:rsidRPr="00DF795A">
        <w:rPr>
          <w:rFonts w:asciiTheme="majorHAnsi" w:hAnsiTheme="majorHAnsi" w:cstheme="majorHAnsi"/>
          <w:sz w:val="21"/>
          <w:szCs w:val="21"/>
        </w:rPr>
        <w:t xml:space="preserve">Requests for expedited review may be made in advance of protocol submission, with a date and time deadline for the receipt of the full and complete protocol agreed by the Office of the Executive Scientist and the PI. In this case </w:t>
      </w:r>
      <w:r w:rsidR="00F65EFE" w:rsidRPr="00DF795A">
        <w:rPr>
          <w:rFonts w:asciiTheme="majorHAnsi" w:hAnsiTheme="majorHAnsi" w:cstheme="majorHAnsi"/>
          <w:sz w:val="21"/>
          <w:szCs w:val="21"/>
        </w:rPr>
        <w:t>Dr Dekel</w:t>
      </w:r>
      <w:r w:rsidR="00BB1CCA" w:rsidRPr="00DF795A">
        <w:rPr>
          <w:rFonts w:asciiTheme="majorHAnsi" w:hAnsiTheme="majorHAnsi" w:cstheme="majorHAnsi"/>
          <w:sz w:val="21"/>
          <w:szCs w:val="21"/>
        </w:rPr>
        <w:t xml:space="preserve"> will attempt to arrange reviewers in advance and pre-book their time, although the success of these efforts cannot be guaranteed. Failure to deliver a complete protocol by the agreed deadline WILL delay these processes and may constitute grounds to remove the protocol from the expedited review process.</w:t>
      </w:r>
    </w:p>
    <w:p w14:paraId="427FE6F3" w14:textId="6A626653" w:rsidR="00CB49A3" w:rsidRPr="00BB1CCA" w:rsidRDefault="006C3416" w:rsidP="003F2C58">
      <w:pPr>
        <w:spacing w:after="0" w:line="360" w:lineRule="auto"/>
        <w:ind w:left="720" w:hanging="720"/>
        <w:jc w:val="both"/>
        <w:rPr>
          <w:rFonts w:asciiTheme="majorHAnsi" w:hAnsiTheme="majorHAnsi" w:cstheme="majorHAnsi"/>
        </w:rPr>
      </w:pPr>
      <w:r w:rsidRPr="00DF795A">
        <w:rPr>
          <w:rFonts w:asciiTheme="majorHAnsi" w:hAnsiTheme="majorHAnsi" w:cstheme="majorHAnsi"/>
          <w:sz w:val="21"/>
          <w:szCs w:val="21"/>
        </w:rPr>
        <w:t xml:space="preserve">6.5. </w:t>
      </w:r>
      <w:r w:rsidR="003F2C58">
        <w:rPr>
          <w:rFonts w:asciiTheme="majorHAnsi" w:hAnsiTheme="majorHAnsi" w:cstheme="majorHAnsi"/>
          <w:sz w:val="21"/>
          <w:szCs w:val="21"/>
        </w:rPr>
        <w:tab/>
      </w:r>
      <w:r w:rsidR="00BB1CCA" w:rsidRPr="00DF795A">
        <w:rPr>
          <w:rFonts w:asciiTheme="majorHAnsi" w:hAnsiTheme="majorHAnsi" w:cstheme="majorHAnsi"/>
          <w:sz w:val="21"/>
          <w:szCs w:val="21"/>
        </w:rPr>
        <w:t xml:space="preserve">It is expected that the PIs requesting expeditated scientific review regard completion of the protocol as a top work priority. Thus, any revisions to the protocol required by the reviewers MUST be delivered with complete documentation by the date and time agreed as part of the expedited process, which will normally be 5 business days from the receipt of the scientific reviewer comments. Failure to deliver a revised protocol by the agreed deadline will be grounds to remove the protocol from the expedited review process. </w:t>
      </w:r>
      <w:r w:rsidR="00CB49A3" w:rsidRPr="00BB1CCA">
        <w:rPr>
          <w:rFonts w:asciiTheme="majorHAnsi" w:hAnsiTheme="majorHAnsi" w:cstheme="majorHAnsi"/>
        </w:rPr>
        <w:br w:type="page"/>
      </w:r>
    </w:p>
    <w:p w14:paraId="4F8AC02E" w14:textId="04C5CF8A" w:rsidR="00AD035F" w:rsidRDefault="00AD035F" w:rsidP="00AD035F">
      <w:pPr>
        <w:jc w:val="center"/>
        <w:rPr>
          <w:b/>
          <w:bCs/>
          <w:sz w:val="26"/>
          <w:szCs w:val="26"/>
        </w:rPr>
      </w:pPr>
      <w:r w:rsidRPr="009A3E05">
        <w:rPr>
          <w:b/>
          <w:noProof/>
          <w:lang w:val="en-US"/>
        </w:rPr>
        <w:lastRenderedPageBreak/>
        <w:drawing>
          <wp:inline distT="0" distB="0" distL="0" distR="0" wp14:anchorId="03EAB09F" wp14:editId="5CD539C0">
            <wp:extent cx="5542066" cy="1155700"/>
            <wp:effectExtent l="0" t="0" r="1905" b="6350"/>
            <wp:docPr id="2" name="Picture 2" descr="C:\Users\rjewkes\Documents\Documents\MRC admin\2017 Exec Sci docs\header for exec 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ewkes\Documents\Documents\MRC admin\2017 Exec Sci docs\header for exec sc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6409" cy="1171203"/>
                    </a:xfrm>
                    <a:prstGeom prst="rect">
                      <a:avLst/>
                    </a:prstGeom>
                    <a:noFill/>
                    <a:ln>
                      <a:noFill/>
                    </a:ln>
                  </pic:spPr>
                </pic:pic>
              </a:graphicData>
            </a:graphic>
          </wp:inline>
        </w:drawing>
      </w:r>
    </w:p>
    <w:p w14:paraId="00E744C6" w14:textId="3317B2A2" w:rsidR="00DD2066" w:rsidRDefault="00DD2066" w:rsidP="003654B3">
      <w:pPr>
        <w:jc w:val="center"/>
        <w:rPr>
          <w:b/>
          <w:bCs/>
          <w:sz w:val="26"/>
          <w:szCs w:val="26"/>
        </w:rPr>
      </w:pPr>
      <w:r w:rsidRPr="00DD2066">
        <w:rPr>
          <w:b/>
          <w:bCs/>
          <w:sz w:val="26"/>
          <w:szCs w:val="26"/>
        </w:rPr>
        <w:t>Appendix 1: SAMRC Scientific Review Submission Cover Sheet</w:t>
      </w:r>
    </w:p>
    <w:p w14:paraId="0488254F" w14:textId="62C37EE0" w:rsidR="00DD2066" w:rsidRPr="00DD2066" w:rsidRDefault="00DD2066" w:rsidP="00123798">
      <w:pPr>
        <w:rPr>
          <w:sz w:val="21"/>
          <w:szCs w:val="21"/>
        </w:rPr>
      </w:pPr>
      <w:r w:rsidRPr="00DD2066">
        <w:rPr>
          <w:sz w:val="21"/>
          <w:szCs w:val="21"/>
        </w:rPr>
        <w:t xml:space="preserve">The SAMRC pre-Research Ethics Committee scientific review should proceed as smoothly and rapidly as possible. In order to enable </w:t>
      </w:r>
      <w:proofErr w:type="gramStart"/>
      <w:r w:rsidRPr="00DD2066">
        <w:rPr>
          <w:sz w:val="21"/>
          <w:szCs w:val="21"/>
        </w:rPr>
        <w:t>this</w:t>
      </w:r>
      <w:proofErr w:type="gramEnd"/>
      <w:r w:rsidRPr="00DD2066">
        <w:rPr>
          <w:sz w:val="21"/>
          <w:szCs w:val="21"/>
        </w:rPr>
        <w:t xml:space="preserve"> we require that all proposals are reviewed by the Unit Director prior to submission to for Scientific Review. This form must be completed with every submission:</w:t>
      </w:r>
    </w:p>
    <w:p w14:paraId="00E8105D" w14:textId="0DB8C5C7" w:rsidR="00CD4157" w:rsidRPr="00123798" w:rsidRDefault="009F53F4" w:rsidP="00123798">
      <w:pPr>
        <w:rPr>
          <w:sz w:val="21"/>
          <w:szCs w:val="21"/>
        </w:rPr>
      </w:pPr>
      <w:r w:rsidRPr="00F90F99">
        <w:rPr>
          <w:b/>
          <w:bCs/>
          <w:sz w:val="21"/>
          <w:szCs w:val="21"/>
        </w:rPr>
        <w:t>Name of Principal Investigator(s):</w:t>
      </w:r>
      <w:r w:rsidRPr="00F90F99">
        <w:rPr>
          <w:sz w:val="21"/>
          <w:szCs w:val="21"/>
        </w:rPr>
        <w:t xml:space="preserve"> </w:t>
      </w:r>
      <w:r w:rsidR="00123798" w:rsidRPr="00F90F99">
        <w:rPr>
          <w:sz w:val="21"/>
          <w:szCs w:val="21"/>
        </w:rPr>
        <w:t>____________________________________________________________________________</w:t>
      </w:r>
      <w:r w:rsidR="00123798">
        <w:rPr>
          <w:sz w:val="21"/>
          <w:szCs w:val="21"/>
        </w:rPr>
        <w:softHyphen/>
      </w:r>
      <w:r w:rsidR="00123798">
        <w:rPr>
          <w:sz w:val="21"/>
          <w:szCs w:val="21"/>
        </w:rPr>
        <w:softHyphen/>
      </w:r>
      <w:r w:rsidR="00123798">
        <w:rPr>
          <w:sz w:val="21"/>
          <w:szCs w:val="21"/>
        </w:rPr>
        <w:softHyphen/>
        <w:t>_________________</w:t>
      </w:r>
    </w:p>
    <w:p w14:paraId="405958CF" w14:textId="77777777" w:rsidR="00123798" w:rsidRDefault="009F53F4" w:rsidP="00687988">
      <w:pPr>
        <w:rPr>
          <w:sz w:val="21"/>
          <w:szCs w:val="21"/>
        </w:rPr>
      </w:pPr>
      <w:r w:rsidRPr="00F90F99">
        <w:rPr>
          <w:b/>
          <w:bCs/>
          <w:sz w:val="21"/>
          <w:szCs w:val="21"/>
        </w:rPr>
        <w:t>Title of research proposal:</w:t>
      </w:r>
      <w:r w:rsidRPr="00F90F99">
        <w:rPr>
          <w:sz w:val="21"/>
          <w:szCs w:val="21"/>
        </w:rPr>
        <w:t xml:space="preserve">  </w:t>
      </w:r>
    </w:p>
    <w:p w14:paraId="2C5C06C5" w14:textId="73FB91DB" w:rsidR="00CD4157" w:rsidRPr="00123798" w:rsidRDefault="00714760" w:rsidP="00123798">
      <w:pPr>
        <w:rPr>
          <w:sz w:val="21"/>
          <w:szCs w:val="21"/>
        </w:rPr>
      </w:pPr>
      <w:r w:rsidRPr="00F90F99">
        <w:rPr>
          <w:sz w:val="21"/>
          <w:szCs w:val="21"/>
        </w:rPr>
        <w:t>____________________________________________________________________________</w:t>
      </w:r>
      <w:r w:rsidR="00687988">
        <w:rPr>
          <w:sz w:val="21"/>
          <w:szCs w:val="21"/>
        </w:rPr>
        <w:softHyphen/>
      </w:r>
      <w:r w:rsidR="00687988">
        <w:rPr>
          <w:sz w:val="21"/>
          <w:szCs w:val="21"/>
        </w:rPr>
        <w:softHyphen/>
      </w:r>
      <w:r w:rsidR="00687988">
        <w:rPr>
          <w:sz w:val="21"/>
          <w:szCs w:val="21"/>
        </w:rPr>
        <w:softHyphen/>
        <w:t>_________________</w:t>
      </w:r>
    </w:p>
    <w:p w14:paraId="52C8E502" w14:textId="1030DAB5" w:rsidR="00CD4157" w:rsidRDefault="00CD4157" w:rsidP="009F53F4">
      <w:pPr>
        <w:jc w:val="both"/>
        <w:rPr>
          <w:b/>
          <w:bCs/>
          <w:sz w:val="21"/>
          <w:szCs w:val="21"/>
        </w:rPr>
      </w:pPr>
      <w:r>
        <w:rPr>
          <w:b/>
          <w:bCs/>
          <w:sz w:val="21"/>
          <w:szCs w:val="21"/>
        </w:rPr>
        <w:t>Certification by the Unit Director</w:t>
      </w:r>
      <w:r w:rsidR="00123798">
        <w:rPr>
          <w:b/>
          <w:bCs/>
          <w:sz w:val="21"/>
          <w:szCs w:val="21"/>
        </w:rPr>
        <w:t>:</w:t>
      </w:r>
      <w:r>
        <w:rPr>
          <w:b/>
          <w:bCs/>
          <w:sz w:val="21"/>
          <w:szCs w:val="21"/>
        </w:rPr>
        <w:t xml:space="preserve"> </w:t>
      </w:r>
    </w:p>
    <w:p w14:paraId="263752DE" w14:textId="77777777" w:rsidR="00CD4157" w:rsidRPr="00123798" w:rsidRDefault="00CD4157" w:rsidP="009F53F4">
      <w:pPr>
        <w:jc w:val="both"/>
        <w:rPr>
          <w:sz w:val="21"/>
          <w:szCs w:val="21"/>
        </w:rPr>
      </w:pPr>
      <w:r w:rsidRPr="00123798">
        <w:rPr>
          <w:sz w:val="21"/>
          <w:szCs w:val="21"/>
        </w:rPr>
        <w:t xml:space="preserve">I </w:t>
      </w:r>
      <w:r w:rsidR="009F53F4" w:rsidRPr="00123798">
        <w:rPr>
          <w:sz w:val="21"/>
          <w:szCs w:val="21"/>
        </w:rPr>
        <w:t>have reviewed the above proposal and am satisfied t</w:t>
      </w:r>
      <w:r w:rsidR="00E940A9" w:rsidRPr="00123798">
        <w:rPr>
          <w:sz w:val="21"/>
          <w:szCs w:val="21"/>
        </w:rPr>
        <w:t>hat it meets acceptable scientific standards</w:t>
      </w:r>
      <w:r w:rsidRPr="00123798">
        <w:rPr>
          <w:sz w:val="21"/>
          <w:szCs w:val="21"/>
        </w:rPr>
        <w:t xml:space="preserve"> and is complete and ready for scientific review</w:t>
      </w:r>
      <w:r w:rsidR="00E940A9" w:rsidRPr="00123798">
        <w:rPr>
          <w:sz w:val="21"/>
          <w:szCs w:val="21"/>
        </w:rPr>
        <w:t xml:space="preserve">. </w:t>
      </w:r>
    </w:p>
    <w:p w14:paraId="3466407B" w14:textId="6ED2C0B2" w:rsidR="009F53F4" w:rsidRPr="00123798" w:rsidRDefault="00E940A9" w:rsidP="009F53F4">
      <w:pPr>
        <w:jc w:val="both"/>
        <w:rPr>
          <w:sz w:val="21"/>
          <w:szCs w:val="21"/>
        </w:rPr>
      </w:pPr>
      <w:r w:rsidRPr="00123798">
        <w:rPr>
          <w:sz w:val="21"/>
          <w:szCs w:val="21"/>
        </w:rPr>
        <w:t xml:space="preserve">I agree that undertaking this research is a priority for the investigator(s) and the Unit. </w:t>
      </w:r>
    </w:p>
    <w:p w14:paraId="51C490FD" w14:textId="77777777" w:rsidR="00E940A9" w:rsidRPr="00123798" w:rsidRDefault="002222EC" w:rsidP="009F53F4">
      <w:pPr>
        <w:jc w:val="both"/>
        <w:rPr>
          <w:sz w:val="21"/>
          <w:szCs w:val="21"/>
        </w:rPr>
      </w:pPr>
      <w:r w:rsidRPr="00123798">
        <w:rPr>
          <w:sz w:val="21"/>
          <w:szCs w:val="21"/>
        </w:rPr>
        <w:t xml:space="preserve">I am aware of any previous external scientific review and have checked that details of this are included in the covering letter for the application. </w:t>
      </w:r>
    </w:p>
    <w:p w14:paraId="7CFB1FBC" w14:textId="77777777" w:rsidR="00E940A9" w:rsidRPr="00F90F99" w:rsidRDefault="00E940A9" w:rsidP="009F53F4">
      <w:pPr>
        <w:jc w:val="both"/>
        <w:rPr>
          <w:sz w:val="21"/>
          <w:szCs w:val="21"/>
        </w:rPr>
      </w:pPr>
      <w:r w:rsidRPr="00F90F99">
        <w:rPr>
          <w:b/>
          <w:bCs/>
          <w:sz w:val="21"/>
          <w:szCs w:val="21"/>
        </w:rPr>
        <w:t>Name:</w:t>
      </w:r>
      <w:r w:rsidRPr="00F90F99">
        <w:rPr>
          <w:sz w:val="21"/>
          <w:szCs w:val="21"/>
        </w:rPr>
        <w:t xml:space="preserve"> ___________________________________________________________________________</w:t>
      </w:r>
    </w:p>
    <w:p w14:paraId="3CCDFD48" w14:textId="79DEC3F0" w:rsidR="00E940A9" w:rsidRPr="00F90F99" w:rsidRDefault="00E940A9" w:rsidP="009F53F4">
      <w:pPr>
        <w:jc w:val="both"/>
        <w:rPr>
          <w:sz w:val="21"/>
          <w:szCs w:val="21"/>
        </w:rPr>
      </w:pPr>
      <w:r w:rsidRPr="00F90F99">
        <w:rPr>
          <w:b/>
          <w:bCs/>
          <w:sz w:val="21"/>
          <w:szCs w:val="21"/>
        </w:rPr>
        <w:t>Unit:</w:t>
      </w:r>
      <w:r w:rsidRPr="00F90F99">
        <w:rPr>
          <w:sz w:val="21"/>
          <w:szCs w:val="21"/>
        </w:rPr>
        <w:t xml:space="preserve"> ____________________________________________________________________________</w:t>
      </w:r>
    </w:p>
    <w:p w14:paraId="457A7E89" w14:textId="77777777" w:rsidR="00E940A9" w:rsidRPr="00F90F99" w:rsidRDefault="00E940A9" w:rsidP="009F53F4">
      <w:pPr>
        <w:jc w:val="both"/>
        <w:rPr>
          <w:sz w:val="21"/>
          <w:szCs w:val="21"/>
        </w:rPr>
      </w:pPr>
      <w:r w:rsidRPr="00F90F99">
        <w:rPr>
          <w:b/>
          <w:bCs/>
          <w:sz w:val="21"/>
          <w:szCs w:val="21"/>
        </w:rPr>
        <w:t>Signature:</w:t>
      </w:r>
      <w:r w:rsidRPr="00F90F99">
        <w:rPr>
          <w:sz w:val="21"/>
          <w:szCs w:val="21"/>
        </w:rPr>
        <w:t xml:space="preserve"> _______________________________________________________________________</w:t>
      </w:r>
    </w:p>
    <w:p w14:paraId="6750AF30" w14:textId="4732526A" w:rsidR="00BA4321" w:rsidRPr="00F90F99" w:rsidRDefault="00E940A9" w:rsidP="009F53F4">
      <w:pPr>
        <w:jc w:val="both"/>
        <w:rPr>
          <w:sz w:val="21"/>
          <w:szCs w:val="21"/>
        </w:rPr>
      </w:pPr>
      <w:r w:rsidRPr="00F90F99">
        <w:rPr>
          <w:b/>
          <w:bCs/>
          <w:sz w:val="21"/>
          <w:szCs w:val="21"/>
        </w:rPr>
        <w:t>Date:</w:t>
      </w:r>
      <w:r w:rsidRPr="00F90F99">
        <w:rPr>
          <w:sz w:val="21"/>
          <w:szCs w:val="21"/>
        </w:rPr>
        <w:t xml:space="preserve"> ___________________________________________________________________________</w:t>
      </w:r>
    </w:p>
    <w:p w14:paraId="3E373F6A" w14:textId="77777777" w:rsidR="006C41C0" w:rsidRPr="003654B3" w:rsidRDefault="006C41C0" w:rsidP="006C41C0">
      <w:pPr>
        <w:jc w:val="both"/>
        <w:rPr>
          <w:sz w:val="21"/>
          <w:szCs w:val="21"/>
        </w:rPr>
      </w:pPr>
      <w:r w:rsidRPr="003654B3">
        <w:rPr>
          <w:sz w:val="21"/>
          <w:szCs w:val="21"/>
        </w:rPr>
        <w:t>Name of funder (if known): __________________________________________________________</w:t>
      </w:r>
    </w:p>
    <w:p w14:paraId="5996E817" w14:textId="3AFB1FB5" w:rsidR="006C41C0" w:rsidRPr="003654B3" w:rsidRDefault="006C41C0" w:rsidP="006C41C0">
      <w:pPr>
        <w:jc w:val="both"/>
        <w:rPr>
          <w:sz w:val="21"/>
          <w:szCs w:val="21"/>
        </w:rPr>
      </w:pPr>
      <w:r w:rsidRPr="003654B3">
        <w:rPr>
          <w:sz w:val="21"/>
          <w:szCs w:val="21"/>
        </w:rPr>
        <w:t>Will SAMRC funds be used: __________________________________________________________</w:t>
      </w:r>
    </w:p>
    <w:p w14:paraId="1D5DBD73" w14:textId="6E6CC418" w:rsidR="00BA4321" w:rsidRPr="00F90F99" w:rsidRDefault="00BA4321" w:rsidP="009F53F4">
      <w:pPr>
        <w:jc w:val="both"/>
        <w:rPr>
          <w:b/>
          <w:sz w:val="21"/>
          <w:szCs w:val="21"/>
        </w:rPr>
      </w:pPr>
      <w:r w:rsidRPr="00F90F99">
        <w:rPr>
          <w:b/>
          <w:sz w:val="21"/>
          <w:szCs w:val="21"/>
        </w:rPr>
        <w:t>Recommended reviewers:</w:t>
      </w:r>
    </w:p>
    <w:p w14:paraId="2BA49484" w14:textId="3B4073F1" w:rsidR="008B6256" w:rsidRDefault="008B6256" w:rsidP="009F53F4">
      <w:pPr>
        <w:jc w:val="both"/>
        <w:rPr>
          <w:bCs/>
          <w:sz w:val="21"/>
          <w:szCs w:val="21"/>
        </w:rPr>
      </w:pPr>
      <w:r w:rsidRPr="008B6256">
        <w:rPr>
          <w:bCs/>
          <w:sz w:val="21"/>
          <w:szCs w:val="21"/>
        </w:rPr>
        <w:t xml:space="preserve">* Please ensure nominated reviewers meet the reviewer </w:t>
      </w:r>
      <w:r w:rsidRPr="008376DB">
        <w:rPr>
          <w:bCs/>
          <w:sz w:val="21"/>
          <w:szCs w:val="21"/>
        </w:rPr>
        <w:t>criteria*</w:t>
      </w:r>
    </w:p>
    <w:p w14:paraId="3039A5AB" w14:textId="72CC88AF" w:rsidR="00BA4321" w:rsidRPr="00F90F99" w:rsidRDefault="00BA4321" w:rsidP="009F53F4">
      <w:pPr>
        <w:jc w:val="both"/>
        <w:rPr>
          <w:sz w:val="21"/>
          <w:szCs w:val="21"/>
        </w:rPr>
      </w:pPr>
      <w:r w:rsidRPr="00F90F99">
        <w:rPr>
          <w:b/>
          <w:bCs/>
          <w:sz w:val="21"/>
          <w:szCs w:val="21"/>
        </w:rPr>
        <w:t>1. Name, position, email:</w:t>
      </w:r>
      <w:r w:rsidRPr="00F90F99">
        <w:rPr>
          <w:sz w:val="21"/>
          <w:szCs w:val="21"/>
        </w:rPr>
        <w:t xml:space="preserve"> ____________________________________________________________</w:t>
      </w:r>
    </w:p>
    <w:p w14:paraId="2E955023" w14:textId="77777777" w:rsidR="00BA4321" w:rsidRPr="00F90F99" w:rsidRDefault="00BA4321" w:rsidP="00BA4321">
      <w:pPr>
        <w:jc w:val="both"/>
        <w:rPr>
          <w:sz w:val="21"/>
          <w:szCs w:val="21"/>
        </w:rPr>
      </w:pPr>
      <w:r w:rsidRPr="00F90F99">
        <w:rPr>
          <w:b/>
          <w:bCs/>
          <w:sz w:val="21"/>
          <w:szCs w:val="21"/>
        </w:rPr>
        <w:t>2. Name, position, email:</w:t>
      </w:r>
      <w:r w:rsidRPr="00F90F99">
        <w:rPr>
          <w:sz w:val="21"/>
          <w:szCs w:val="21"/>
        </w:rPr>
        <w:t xml:space="preserve"> ____________________________________________________________</w:t>
      </w:r>
    </w:p>
    <w:p w14:paraId="31301F57" w14:textId="77777777" w:rsidR="00BA4321" w:rsidRPr="00F90F99" w:rsidRDefault="00BA4321" w:rsidP="00BA4321">
      <w:pPr>
        <w:jc w:val="both"/>
        <w:rPr>
          <w:sz w:val="21"/>
          <w:szCs w:val="21"/>
        </w:rPr>
      </w:pPr>
      <w:r w:rsidRPr="00F90F99">
        <w:rPr>
          <w:b/>
          <w:bCs/>
          <w:sz w:val="21"/>
          <w:szCs w:val="21"/>
        </w:rPr>
        <w:t>3. Name, position, email:</w:t>
      </w:r>
      <w:r w:rsidRPr="00F90F99">
        <w:rPr>
          <w:sz w:val="21"/>
          <w:szCs w:val="21"/>
        </w:rPr>
        <w:t xml:space="preserve"> ____________________________________________________________</w:t>
      </w:r>
    </w:p>
    <w:p w14:paraId="1E2F112B" w14:textId="77777777" w:rsidR="00E15959" w:rsidRPr="00F90F99" w:rsidRDefault="00E15959" w:rsidP="00BA4321">
      <w:pPr>
        <w:jc w:val="both"/>
        <w:rPr>
          <w:sz w:val="21"/>
          <w:szCs w:val="21"/>
        </w:rPr>
      </w:pPr>
      <w:r w:rsidRPr="00F90F99">
        <w:rPr>
          <w:b/>
          <w:bCs/>
          <w:sz w:val="21"/>
          <w:szCs w:val="21"/>
        </w:rPr>
        <w:t>4. Name, position, email:</w:t>
      </w:r>
      <w:r w:rsidRPr="00F90F99">
        <w:rPr>
          <w:sz w:val="21"/>
          <w:szCs w:val="21"/>
        </w:rPr>
        <w:t xml:space="preserve"> ____________________________________________________________</w:t>
      </w:r>
    </w:p>
    <w:p w14:paraId="0EB259D1" w14:textId="77777777" w:rsidR="00BA4321" w:rsidRDefault="00BA4321" w:rsidP="00BA4321">
      <w:pPr>
        <w:jc w:val="both"/>
        <w:rPr>
          <w:b/>
        </w:rPr>
      </w:pPr>
    </w:p>
    <w:p w14:paraId="6B2C6D6E" w14:textId="77777777" w:rsidR="00BA4321" w:rsidRPr="00F90F99" w:rsidRDefault="00BA4321" w:rsidP="00BA4321">
      <w:pPr>
        <w:jc w:val="both"/>
        <w:rPr>
          <w:b/>
          <w:sz w:val="21"/>
          <w:szCs w:val="21"/>
        </w:rPr>
      </w:pPr>
      <w:r w:rsidRPr="00F90F99">
        <w:rPr>
          <w:b/>
          <w:sz w:val="21"/>
          <w:szCs w:val="21"/>
        </w:rPr>
        <w:t>Names of researchers who should not be asked to review (if any):</w:t>
      </w:r>
    </w:p>
    <w:p w14:paraId="39F4B162" w14:textId="1BCCCF56" w:rsidR="003654B3" w:rsidRDefault="00BA4321" w:rsidP="007C709D">
      <w:pPr>
        <w:jc w:val="both"/>
        <w:rPr>
          <w:sz w:val="21"/>
          <w:szCs w:val="21"/>
        </w:rPr>
      </w:pPr>
      <w:r w:rsidRPr="00F90F99">
        <w:rPr>
          <w:sz w:val="21"/>
          <w:szCs w:val="21"/>
        </w:rPr>
        <w:t>1. Name, position, email: ____________________________________________________________</w:t>
      </w:r>
    </w:p>
    <w:p w14:paraId="2EA8A70F" w14:textId="00DA1F80" w:rsidR="003654B3" w:rsidRPr="007C709D" w:rsidRDefault="00B52202" w:rsidP="003654B3">
      <w:pPr>
        <w:jc w:val="both"/>
        <w:rPr>
          <w:sz w:val="21"/>
          <w:szCs w:val="21"/>
        </w:rPr>
      </w:pPr>
      <w:r w:rsidRPr="009A3E05">
        <w:rPr>
          <w:b/>
          <w:noProof/>
          <w:lang w:val="en-US"/>
        </w:rPr>
        <w:lastRenderedPageBreak/>
        <w:drawing>
          <wp:inline distT="0" distB="0" distL="0" distR="0" wp14:anchorId="4AF7177D" wp14:editId="044CF3C7">
            <wp:extent cx="5541645" cy="1015912"/>
            <wp:effectExtent l="0" t="0" r="1905" b="0"/>
            <wp:docPr id="20" name="Picture 20" descr="C:\Users\rjewkes\Documents\Documents\MRC admin\2017 Exec Sci docs\header for exec 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ewkes\Documents\Documents\MRC admin\2017 Exec Sci docs\header for exec sc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5332" cy="1042253"/>
                    </a:xfrm>
                    <a:prstGeom prst="rect">
                      <a:avLst/>
                    </a:prstGeom>
                    <a:noFill/>
                    <a:ln>
                      <a:noFill/>
                    </a:ln>
                  </pic:spPr>
                </pic:pic>
              </a:graphicData>
            </a:graphic>
          </wp:inline>
        </w:drawing>
      </w:r>
    </w:p>
    <w:p w14:paraId="171DC7BD" w14:textId="2D940B57" w:rsidR="003654B3" w:rsidRDefault="003654B3" w:rsidP="003654B3">
      <w:pPr>
        <w:jc w:val="center"/>
        <w:rPr>
          <w:rFonts w:cstheme="minorHAnsi"/>
          <w:b/>
          <w:bCs/>
          <w:sz w:val="24"/>
          <w:szCs w:val="24"/>
        </w:rPr>
      </w:pPr>
    </w:p>
    <w:p w14:paraId="6C84569A" w14:textId="77777777" w:rsidR="003654B3" w:rsidRPr="00B52202" w:rsidRDefault="003654B3" w:rsidP="003654B3">
      <w:pPr>
        <w:jc w:val="center"/>
        <w:rPr>
          <w:rFonts w:cstheme="minorHAnsi"/>
          <w:b/>
          <w:bCs/>
          <w:sz w:val="26"/>
          <w:szCs w:val="26"/>
        </w:rPr>
      </w:pPr>
      <w:r w:rsidRPr="00B52202">
        <w:rPr>
          <w:rFonts w:cstheme="minorHAnsi"/>
          <w:b/>
          <w:bCs/>
          <w:sz w:val="26"/>
          <w:szCs w:val="26"/>
        </w:rPr>
        <w:t>Appendix 2: SAMRC Scientific Review Checklist</w:t>
      </w:r>
    </w:p>
    <w:p w14:paraId="2BFB53F3" w14:textId="77777777" w:rsidR="003654B3" w:rsidRPr="00A15CD3" w:rsidRDefault="003654B3" w:rsidP="003654B3">
      <w:pPr>
        <w:jc w:val="center"/>
        <w:rPr>
          <w:rFonts w:cstheme="minorHAnsi"/>
          <w:color w:val="2E74B5" w:themeColor="accent1" w:themeShade="BF"/>
          <w:sz w:val="24"/>
          <w:szCs w:val="24"/>
        </w:rPr>
      </w:pPr>
    </w:p>
    <w:tbl>
      <w:tblPr>
        <w:tblW w:w="0" w:type="auto"/>
        <w:tblBorders>
          <w:insideH w:val="single" w:sz="4" w:space="0" w:color="auto"/>
        </w:tblBorders>
        <w:tblLook w:val="0000" w:firstRow="0" w:lastRow="0" w:firstColumn="0" w:lastColumn="0" w:noHBand="0" w:noVBand="0"/>
      </w:tblPr>
      <w:tblGrid>
        <w:gridCol w:w="2729"/>
        <w:gridCol w:w="641"/>
        <w:gridCol w:w="5771"/>
        <w:gridCol w:w="605"/>
      </w:tblGrid>
      <w:tr w:rsidR="003654B3" w:rsidRPr="00A15CD3" w14:paraId="7166074E" w14:textId="77777777" w:rsidTr="00BC7B89">
        <w:tc>
          <w:tcPr>
            <w:tcW w:w="0" w:type="auto"/>
          </w:tcPr>
          <w:p w14:paraId="63D04A72" w14:textId="77777777" w:rsidR="003654B3" w:rsidRPr="00A15CD3" w:rsidRDefault="003654B3" w:rsidP="00BC7B89">
            <w:pPr>
              <w:tabs>
                <w:tab w:val="left" w:pos="5400"/>
              </w:tabs>
              <w:rPr>
                <w:rFonts w:ascii="Calibri Light" w:hAnsi="Calibri Light" w:cs="Calibri Light"/>
                <w:sz w:val="20"/>
              </w:rPr>
            </w:pPr>
          </w:p>
        </w:tc>
        <w:tc>
          <w:tcPr>
            <w:tcW w:w="0" w:type="auto"/>
          </w:tcPr>
          <w:p w14:paraId="48C4E7F5" w14:textId="77777777" w:rsidR="003654B3" w:rsidRPr="00A15CD3" w:rsidRDefault="003654B3" w:rsidP="00BC7B89">
            <w:pPr>
              <w:pStyle w:val="TableHeader"/>
              <w:tabs>
                <w:tab w:val="left" w:pos="5400"/>
              </w:tabs>
              <w:jc w:val="center"/>
              <w:rPr>
                <w:rFonts w:ascii="Calibri Light" w:hAnsi="Calibri Light" w:cs="Calibri Light"/>
                <w:bCs/>
                <w:sz w:val="20"/>
              </w:rPr>
            </w:pPr>
            <w:r w:rsidRPr="00A15CD3">
              <w:rPr>
                <w:rFonts w:ascii="Calibri Light" w:hAnsi="Calibri Light" w:cs="Calibri Light"/>
                <w:bCs/>
                <w:sz w:val="20"/>
              </w:rPr>
              <w:t>Item No</w:t>
            </w:r>
          </w:p>
        </w:tc>
        <w:tc>
          <w:tcPr>
            <w:tcW w:w="0" w:type="auto"/>
            <w:tcBorders>
              <w:right w:val="single" w:sz="4" w:space="0" w:color="auto"/>
            </w:tcBorders>
            <w:vAlign w:val="bottom"/>
          </w:tcPr>
          <w:p w14:paraId="45037519" w14:textId="77777777" w:rsidR="003654B3" w:rsidRPr="00A15CD3" w:rsidRDefault="003654B3" w:rsidP="00BC7B89">
            <w:pPr>
              <w:pStyle w:val="TableHeader"/>
              <w:tabs>
                <w:tab w:val="left" w:pos="5400"/>
              </w:tabs>
              <w:jc w:val="center"/>
              <w:rPr>
                <w:rFonts w:ascii="Calibri Light" w:hAnsi="Calibri Light" w:cs="Calibri Light"/>
                <w:bCs/>
                <w:sz w:val="20"/>
              </w:rPr>
            </w:pPr>
            <w:r w:rsidRPr="00A15CD3">
              <w:rPr>
                <w:rFonts w:ascii="Calibri Light" w:hAnsi="Calibri Light" w:cs="Calibri Light"/>
                <w:bCs/>
                <w:sz w:val="20"/>
              </w:rPr>
              <w:t>Recommendation</w:t>
            </w:r>
          </w:p>
        </w:tc>
        <w:tc>
          <w:tcPr>
            <w:tcW w:w="0" w:type="auto"/>
            <w:tcBorders>
              <w:top w:val="nil"/>
              <w:left w:val="single" w:sz="4" w:space="0" w:color="auto"/>
              <w:bottom w:val="single" w:sz="4" w:space="0" w:color="auto"/>
            </w:tcBorders>
          </w:tcPr>
          <w:p w14:paraId="30B02AC8" w14:textId="77777777" w:rsidR="003654B3" w:rsidRPr="00A15CD3" w:rsidRDefault="003654B3" w:rsidP="00BC7B89">
            <w:pPr>
              <w:pStyle w:val="TableHeader"/>
              <w:tabs>
                <w:tab w:val="left" w:pos="5400"/>
              </w:tabs>
              <w:jc w:val="center"/>
              <w:rPr>
                <w:rFonts w:ascii="Calibri Light" w:hAnsi="Calibri Light" w:cs="Calibri Light"/>
                <w:bCs/>
                <w:sz w:val="20"/>
              </w:rPr>
            </w:pPr>
            <w:r w:rsidRPr="00A15CD3">
              <w:rPr>
                <w:rFonts w:ascii="Calibri Light" w:hAnsi="Calibri Light" w:cs="Calibri Light"/>
                <w:bCs/>
                <w:sz w:val="20"/>
              </w:rPr>
              <w:t>Page</w:t>
            </w:r>
            <w:r w:rsidRPr="00A15CD3">
              <w:rPr>
                <w:rFonts w:ascii="Calibri Light" w:hAnsi="Calibri Light" w:cs="Calibri Light"/>
                <w:bCs/>
                <w:sz w:val="20"/>
              </w:rPr>
              <w:br/>
              <w:t>No</w:t>
            </w:r>
          </w:p>
        </w:tc>
      </w:tr>
      <w:tr w:rsidR="003654B3" w:rsidRPr="00A15CD3" w14:paraId="7BB71C67" w14:textId="77777777" w:rsidTr="00BC7B89">
        <w:tc>
          <w:tcPr>
            <w:tcW w:w="0" w:type="auto"/>
            <w:vMerge w:val="restart"/>
          </w:tcPr>
          <w:p w14:paraId="72333491" w14:textId="77777777" w:rsidR="003654B3" w:rsidRPr="00A15CD3" w:rsidRDefault="003654B3" w:rsidP="00BC7B89">
            <w:pPr>
              <w:tabs>
                <w:tab w:val="left" w:pos="5400"/>
              </w:tabs>
              <w:rPr>
                <w:rFonts w:ascii="Calibri Light" w:hAnsi="Calibri Light" w:cs="Calibri Light"/>
                <w:b/>
                <w:bCs/>
                <w:sz w:val="20"/>
              </w:rPr>
            </w:pPr>
            <w:r w:rsidRPr="00A15CD3">
              <w:rPr>
                <w:rFonts w:ascii="Calibri Light" w:hAnsi="Calibri Light" w:cs="Calibri Light"/>
                <w:b/>
                <w:sz w:val="20"/>
              </w:rPr>
              <w:t>Title and abstract</w:t>
            </w:r>
          </w:p>
        </w:tc>
        <w:tc>
          <w:tcPr>
            <w:tcW w:w="0" w:type="auto"/>
            <w:vMerge w:val="restart"/>
          </w:tcPr>
          <w:p w14:paraId="31749AFC" w14:textId="77777777" w:rsidR="003654B3" w:rsidRDefault="003654B3" w:rsidP="00BC7B89">
            <w:pPr>
              <w:tabs>
                <w:tab w:val="left" w:pos="5400"/>
              </w:tabs>
              <w:jc w:val="center"/>
              <w:rPr>
                <w:rFonts w:ascii="Calibri Light" w:hAnsi="Calibri Light" w:cs="Calibri Light"/>
                <w:sz w:val="20"/>
              </w:rPr>
            </w:pPr>
            <w:r w:rsidRPr="00A15CD3">
              <w:rPr>
                <w:rFonts w:ascii="Calibri Light" w:hAnsi="Calibri Light" w:cs="Calibri Light"/>
                <w:sz w:val="20"/>
              </w:rPr>
              <w:t>1</w:t>
            </w:r>
          </w:p>
          <w:p w14:paraId="616A7635" w14:textId="77777777" w:rsidR="003654B3" w:rsidRPr="00135AE1" w:rsidRDefault="003654B3" w:rsidP="00BC7B89">
            <w:pPr>
              <w:rPr>
                <w:rFonts w:ascii="Calibri Light" w:hAnsi="Calibri Light" w:cs="Calibri Light"/>
                <w:sz w:val="20"/>
              </w:rPr>
            </w:pPr>
            <w:r>
              <w:rPr>
                <w:rFonts w:ascii="Calibri Light" w:hAnsi="Calibri Light" w:cs="Calibri Light"/>
                <w:sz w:val="20"/>
              </w:rPr>
              <w:t xml:space="preserve">    2</w:t>
            </w:r>
          </w:p>
        </w:tc>
        <w:tc>
          <w:tcPr>
            <w:tcW w:w="0" w:type="auto"/>
            <w:tcBorders>
              <w:right w:val="single" w:sz="4" w:space="0" w:color="auto"/>
            </w:tcBorders>
          </w:tcPr>
          <w:p w14:paraId="4C45C617" w14:textId="77777777" w:rsidR="003654B3" w:rsidRPr="00A15CD3" w:rsidRDefault="003654B3" w:rsidP="00BC7B89">
            <w:pPr>
              <w:tabs>
                <w:tab w:val="left" w:pos="5400"/>
              </w:tabs>
              <w:rPr>
                <w:rFonts w:ascii="Calibri Light" w:hAnsi="Calibri Light" w:cs="Calibri Light"/>
                <w:sz w:val="20"/>
              </w:rPr>
            </w:pPr>
            <w:r w:rsidRPr="00D10253">
              <w:rPr>
                <w:rFonts w:ascii="Calibri Light" w:hAnsi="Calibri Light" w:cs="Calibri Light"/>
                <w:sz w:val="20"/>
              </w:rPr>
              <w:t>Is the application labelled?</w:t>
            </w:r>
          </w:p>
        </w:tc>
        <w:tc>
          <w:tcPr>
            <w:tcW w:w="0" w:type="auto"/>
            <w:tcBorders>
              <w:top w:val="single" w:sz="4" w:space="0" w:color="auto"/>
              <w:left w:val="single" w:sz="4" w:space="0" w:color="auto"/>
              <w:bottom w:val="single" w:sz="4" w:space="0" w:color="auto"/>
            </w:tcBorders>
          </w:tcPr>
          <w:p w14:paraId="2BCD3D58" w14:textId="77777777" w:rsidR="003654B3" w:rsidRPr="00A15CD3" w:rsidRDefault="003654B3" w:rsidP="00BC7B89">
            <w:pPr>
              <w:tabs>
                <w:tab w:val="left" w:pos="5400"/>
              </w:tabs>
              <w:rPr>
                <w:rFonts w:ascii="Calibri Light" w:hAnsi="Calibri Light" w:cs="Calibri Light"/>
                <w:sz w:val="20"/>
              </w:rPr>
            </w:pPr>
          </w:p>
        </w:tc>
      </w:tr>
      <w:tr w:rsidR="003654B3" w:rsidRPr="00A15CD3" w14:paraId="7AD42DD1" w14:textId="77777777" w:rsidTr="00BC7B89">
        <w:tc>
          <w:tcPr>
            <w:tcW w:w="0" w:type="auto"/>
            <w:vMerge/>
          </w:tcPr>
          <w:p w14:paraId="3AC9878A" w14:textId="77777777" w:rsidR="003654B3" w:rsidRPr="00A15CD3" w:rsidRDefault="003654B3" w:rsidP="00BC7B89">
            <w:pPr>
              <w:tabs>
                <w:tab w:val="left" w:pos="5400"/>
              </w:tabs>
              <w:rPr>
                <w:rFonts w:ascii="Calibri Light" w:hAnsi="Calibri Light" w:cs="Calibri Light"/>
                <w:bCs/>
                <w:sz w:val="20"/>
              </w:rPr>
            </w:pPr>
          </w:p>
        </w:tc>
        <w:tc>
          <w:tcPr>
            <w:tcW w:w="0" w:type="auto"/>
            <w:vMerge/>
          </w:tcPr>
          <w:p w14:paraId="6061972B" w14:textId="77777777" w:rsidR="003654B3" w:rsidRPr="00A15CD3" w:rsidRDefault="003654B3" w:rsidP="00BC7B89">
            <w:pPr>
              <w:tabs>
                <w:tab w:val="left" w:pos="5400"/>
              </w:tabs>
              <w:jc w:val="center"/>
              <w:rPr>
                <w:rFonts w:ascii="Calibri Light" w:hAnsi="Calibri Light" w:cs="Calibri Light"/>
                <w:sz w:val="20"/>
              </w:rPr>
            </w:pPr>
          </w:p>
        </w:tc>
        <w:tc>
          <w:tcPr>
            <w:tcW w:w="0" w:type="auto"/>
            <w:tcBorders>
              <w:right w:val="single" w:sz="4" w:space="0" w:color="auto"/>
            </w:tcBorders>
          </w:tcPr>
          <w:p w14:paraId="1AF124E4" w14:textId="77777777" w:rsidR="003654B3" w:rsidRPr="00A15CD3" w:rsidRDefault="003654B3" w:rsidP="00BC7B89">
            <w:pPr>
              <w:tabs>
                <w:tab w:val="left" w:pos="5400"/>
              </w:tabs>
              <w:rPr>
                <w:rFonts w:ascii="Calibri Light" w:hAnsi="Calibri Light" w:cs="Calibri Light"/>
                <w:sz w:val="20"/>
              </w:rPr>
            </w:pPr>
            <w:r w:rsidRPr="00A15CD3">
              <w:rPr>
                <w:rFonts w:ascii="Calibri Light" w:hAnsi="Calibri Light" w:cs="Calibri Light"/>
                <w:sz w:val="20"/>
              </w:rPr>
              <w:t xml:space="preserve">Provide in the abstract an informative summary of what </w:t>
            </w:r>
            <w:r>
              <w:rPr>
                <w:rFonts w:ascii="Calibri Light" w:hAnsi="Calibri Light" w:cs="Calibri Light"/>
                <w:sz w:val="20"/>
              </w:rPr>
              <w:t>is planned.</w:t>
            </w:r>
            <w:r w:rsidRPr="00A15CD3">
              <w:rPr>
                <w:rFonts w:ascii="Calibri Light" w:hAnsi="Calibri Light" w:cs="Calibri Light"/>
                <w:sz w:val="20"/>
              </w:rPr>
              <w:t xml:space="preserve"> </w:t>
            </w:r>
          </w:p>
        </w:tc>
        <w:tc>
          <w:tcPr>
            <w:tcW w:w="0" w:type="auto"/>
            <w:tcBorders>
              <w:top w:val="single" w:sz="4" w:space="0" w:color="auto"/>
              <w:left w:val="single" w:sz="4" w:space="0" w:color="auto"/>
              <w:bottom w:val="single" w:sz="4" w:space="0" w:color="auto"/>
            </w:tcBorders>
          </w:tcPr>
          <w:p w14:paraId="3020F142" w14:textId="77777777" w:rsidR="003654B3" w:rsidRPr="00A15CD3" w:rsidRDefault="003654B3" w:rsidP="00BC7B89">
            <w:pPr>
              <w:tabs>
                <w:tab w:val="left" w:pos="5400"/>
              </w:tabs>
              <w:rPr>
                <w:rFonts w:ascii="Calibri Light" w:hAnsi="Calibri Light" w:cs="Calibri Light"/>
                <w:sz w:val="20"/>
              </w:rPr>
            </w:pPr>
          </w:p>
        </w:tc>
      </w:tr>
      <w:tr w:rsidR="003654B3" w:rsidRPr="00A15CD3" w14:paraId="7699DFE6" w14:textId="77777777" w:rsidTr="00BC7B89">
        <w:tc>
          <w:tcPr>
            <w:tcW w:w="0" w:type="auto"/>
          </w:tcPr>
          <w:p w14:paraId="38EE97A6" w14:textId="77777777" w:rsidR="003654B3" w:rsidRPr="00252A33" w:rsidRDefault="003654B3" w:rsidP="00BC7B89">
            <w:pPr>
              <w:tabs>
                <w:tab w:val="left" w:pos="5400"/>
              </w:tabs>
              <w:rPr>
                <w:rFonts w:ascii="Calibri Light" w:hAnsi="Calibri Light" w:cs="Calibri Light"/>
                <w:b/>
                <w:sz w:val="20"/>
              </w:rPr>
            </w:pPr>
            <w:r w:rsidRPr="00252A33">
              <w:rPr>
                <w:rFonts w:ascii="Calibri Light" w:hAnsi="Calibri Light" w:cs="Calibri Light"/>
                <w:b/>
                <w:sz w:val="20"/>
              </w:rPr>
              <w:t>Are details of the investigators provided?</w:t>
            </w:r>
          </w:p>
        </w:tc>
        <w:tc>
          <w:tcPr>
            <w:tcW w:w="0" w:type="auto"/>
          </w:tcPr>
          <w:p w14:paraId="343C845C"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3</w:t>
            </w:r>
          </w:p>
        </w:tc>
        <w:tc>
          <w:tcPr>
            <w:tcW w:w="0" w:type="auto"/>
            <w:tcBorders>
              <w:right w:val="single" w:sz="4" w:space="0" w:color="auto"/>
            </w:tcBorders>
          </w:tcPr>
          <w:p w14:paraId="10AE9B16" w14:textId="77777777" w:rsidR="003654B3" w:rsidRPr="00A15CD3" w:rsidRDefault="003654B3" w:rsidP="00BC7B89">
            <w:pPr>
              <w:tabs>
                <w:tab w:val="left" w:pos="5400"/>
              </w:tabs>
              <w:rPr>
                <w:rFonts w:ascii="Calibri Light" w:hAnsi="Calibri Light" w:cs="Calibri Light"/>
                <w:sz w:val="20"/>
              </w:rPr>
            </w:pPr>
            <w:r>
              <w:rPr>
                <w:rFonts w:ascii="Calibri Light" w:hAnsi="Calibri Light" w:cs="Calibri Light"/>
                <w:sz w:val="20"/>
              </w:rPr>
              <w:t>Provide n</w:t>
            </w:r>
            <w:r w:rsidRPr="00252A33">
              <w:rPr>
                <w:rFonts w:ascii="Calibri Light" w:hAnsi="Calibri Light" w:cs="Calibri Light"/>
                <w:sz w:val="20"/>
              </w:rPr>
              <w:t>ame, title, and e-mail address of principal investigator and co-investigators from each collaborating organisation.</w:t>
            </w:r>
          </w:p>
        </w:tc>
        <w:tc>
          <w:tcPr>
            <w:tcW w:w="0" w:type="auto"/>
            <w:tcBorders>
              <w:top w:val="single" w:sz="4" w:space="0" w:color="auto"/>
              <w:left w:val="single" w:sz="4" w:space="0" w:color="auto"/>
              <w:bottom w:val="single" w:sz="4" w:space="0" w:color="auto"/>
            </w:tcBorders>
          </w:tcPr>
          <w:p w14:paraId="1580506B" w14:textId="77777777" w:rsidR="003654B3" w:rsidRPr="00A15CD3" w:rsidRDefault="003654B3" w:rsidP="00BC7B89">
            <w:pPr>
              <w:tabs>
                <w:tab w:val="left" w:pos="5400"/>
              </w:tabs>
              <w:rPr>
                <w:rFonts w:ascii="Calibri Light" w:hAnsi="Calibri Light" w:cs="Calibri Light"/>
                <w:sz w:val="20"/>
              </w:rPr>
            </w:pPr>
          </w:p>
        </w:tc>
      </w:tr>
      <w:tr w:rsidR="003654B3" w:rsidRPr="00A15CD3" w14:paraId="21A4A94B" w14:textId="77777777" w:rsidTr="00BC7B89">
        <w:tc>
          <w:tcPr>
            <w:tcW w:w="0" w:type="auto"/>
            <w:gridSpan w:val="4"/>
          </w:tcPr>
          <w:p w14:paraId="082F8241" w14:textId="77777777" w:rsidR="003654B3" w:rsidRPr="00A15CD3" w:rsidRDefault="003654B3" w:rsidP="00BC7B89">
            <w:pPr>
              <w:pStyle w:val="TableSubHead"/>
              <w:tabs>
                <w:tab w:val="left" w:pos="5400"/>
              </w:tabs>
              <w:rPr>
                <w:rFonts w:ascii="Calibri Light" w:hAnsi="Calibri Light" w:cs="Calibri Light"/>
                <w:sz w:val="20"/>
              </w:rPr>
            </w:pPr>
            <w:r w:rsidRPr="00A15CD3">
              <w:rPr>
                <w:rFonts w:ascii="Calibri Light" w:hAnsi="Calibri Light" w:cs="Calibri Light"/>
                <w:sz w:val="20"/>
              </w:rPr>
              <w:t>Introduction</w:t>
            </w:r>
          </w:p>
        </w:tc>
      </w:tr>
      <w:tr w:rsidR="003654B3" w:rsidRPr="00A15CD3" w14:paraId="477EF79E" w14:textId="77777777" w:rsidTr="00BC7B89">
        <w:tc>
          <w:tcPr>
            <w:tcW w:w="0" w:type="auto"/>
          </w:tcPr>
          <w:p w14:paraId="44FF6622" w14:textId="77777777" w:rsidR="003654B3" w:rsidRPr="00F0581A" w:rsidRDefault="003654B3" w:rsidP="00BC7B89">
            <w:pPr>
              <w:tabs>
                <w:tab w:val="left" w:pos="5400"/>
              </w:tabs>
              <w:rPr>
                <w:rFonts w:ascii="Calibri Light" w:hAnsi="Calibri Light" w:cs="Calibri Light"/>
                <w:b/>
                <w:sz w:val="20"/>
              </w:rPr>
            </w:pPr>
            <w:r w:rsidRPr="00F0581A">
              <w:rPr>
                <w:rFonts w:ascii="Calibri Light" w:hAnsi="Calibri Light" w:cs="Calibri Light"/>
                <w:b/>
                <w:sz w:val="20"/>
              </w:rPr>
              <w:t>Background/rationale</w:t>
            </w:r>
          </w:p>
        </w:tc>
        <w:tc>
          <w:tcPr>
            <w:tcW w:w="0" w:type="auto"/>
          </w:tcPr>
          <w:p w14:paraId="14FDEF8F"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4</w:t>
            </w:r>
          </w:p>
        </w:tc>
        <w:tc>
          <w:tcPr>
            <w:tcW w:w="0" w:type="auto"/>
            <w:tcBorders>
              <w:right w:val="single" w:sz="4" w:space="0" w:color="auto"/>
            </w:tcBorders>
          </w:tcPr>
          <w:p w14:paraId="6CDC062E" w14:textId="77777777" w:rsidR="003654B3" w:rsidRPr="00A15CD3" w:rsidRDefault="003654B3" w:rsidP="00BC7B89">
            <w:pPr>
              <w:tabs>
                <w:tab w:val="left" w:pos="5400"/>
              </w:tabs>
              <w:rPr>
                <w:rFonts w:ascii="Calibri Light" w:hAnsi="Calibri Light" w:cs="Calibri Light"/>
                <w:sz w:val="20"/>
              </w:rPr>
            </w:pPr>
            <w:r w:rsidRPr="00C95324">
              <w:rPr>
                <w:rFonts w:ascii="Calibri Light" w:hAnsi="Calibri Light" w:cs="Calibri Light"/>
                <w:sz w:val="20"/>
              </w:rPr>
              <w:t>Has the research been adequately contextualized and has relevant previous work been reviewed?</w:t>
            </w:r>
          </w:p>
        </w:tc>
        <w:tc>
          <w:tcPr>
            <w:tcW w:w="0" w:type="auto"/>
            <w:tcBorders>
              <w:top w:val="single" w:sz="4" w:space="0" w:color="auto"/>
              <w:left w:val="single" w:sz="4" w:space="0" w:color="auto"/>
              <w:bottom w:val="single" w:sz="4" w:space="0" w:color="auto"/>
            </w:tcBorders>
          </w:tcPr>
          <w:p w14:paraId="4FE60C9E" w14:textId="77777777" w:rsidR="003654B3" w:rsidRPr="00A15CD3" w:rsidRDefault="003654B3" w:rsidP="00BC7B89">
            <w:pPr>
              <w:tabs>
                <w:tab w:val="left" w:pos="5400"/>
              </w:tabs>
              <w:rPr>
                <w:rFonts w:ascii="Calibri Light" w:hAnsi="Calibri Light" w:cs="Calibri Light"/>
                <w:sz w:val="20"/>
              </w:rPr>
            </w:pPr>
          </w:p>
        </w:tc>
      </w:tr>
      <w:tr w:rsidR="003654B3" w:rsidRPr="00A15CD3" w14:paraId="0818A0EC" w14:textId="77777777" w:rsidTr="00BC7B89">
        <w:tc>
          <w:tcPr>
            <w:tcW w:w="0" w:type="auto"/>
          </w:tcPr>
          <w:p w14:paraId="6CEE49A7" w14:textId="77777777" w:rsidR="003654B3" w:rsidRPr="00F0581A" w:rsidRDefault="003654B3" w:rsidP="00BC7B89">
            <w:pPr>
              <w:tabs>
                <w:tab w:val="left" w:pos="5400"/>
              </w:tabs>
              <w:rPr>
                <w:rFonts w:ascii="Calibri Light" w:hAnsi="Calibri Light" w:cs="Calibri Light"/>
                <w:b/>
                <w:sz w:val="20"/>
              </w:rPr>
            </w:pPr>
            <w:r w:rsidRPr="00F0581A">
              <w:rPr>
                <w:rFonts w:ascii="Calibri Light" w:hAnsi="Calibri Light" w:cs="Calibri Light"/>
                <w:b/>
                <w:sz w:val="20"/>
              </w:rPr>
              <w:t>Objectives</w:t>
            </w:r>
          </w:p>
        </w:tc>
        <w:tc>
          <w:tcPr>
            <w:tcW w:w="0" w:type="auto"/>
          </w:tcPr>
          <w:p w14:paraId="0C8C8308"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5</w:t>
            </w:r>
          </w:p>
        </w:tc>
        <w:tc>
          <w:tcPr>
            <w:tcW w:w="0" w:type="auto"/>
            <w:tcBorders>
              <w:right w:val="single" w:sz="4" w:space="0" w:color="auto"/>
            </w:tcBorders>
          </w:tcPr>
          <w:p w14:paraId="058B8B06" w14:textId="77777777" w:rsidR="003654B3" w:rsidRPr="00A15CD3" w:rsidRDefault="003654B3" w:rsidP="00BC7B89">
            <w:pPr>
              <w:rPr>
                <w:rFonts w:ascii="Calibri Light" w:hAnsi="Calibri Light" w:cs="Calibri Light"/>
                <w:sz w:val="20"/>
              </w:rPr>
            </w:pPr>
            <w:r w:rsidRPr="00F0581A">
              <w:rPr>
                <w:rFonts w:ascii="Calibri Light" w:hAnsi="Calibri Light" w:cs="Calibri Light"/>
                <w:sz w:val="20"/>
              </w:rPr>
              <w:t xml:space="preserve">Is the research goal and objectives clearly stated?  </w:t>
            </w:r>
          </w:p>
        </w:tc>
        <w:tc>
          <w:tcPr>
            <w:tcW w:w="0" w:type="auto"/>
            <w:tcBorders>
              <w:top w:val="single" w:sz="4" w:space="0" w:color="auto"/>
              <w:left w:val="single" w:sz="4" w:space="0" w:color="auto"/>
              <w:bottom w:val="single" w:sz="4" w:space="0" w:color="auto"/>
            </w:tcBorders>
          </w:tcPr>
          <w:p w14:paraId="556112BC" w14:textId="77777777" w:rsidR="003654B3" w:rsidRPr="00A15CD3" w:rsidRDefault="003654B3" w:rsidP="00BC7B89">
            <w:pPr>
              <w:tabs>
                <w:tab w:val="left" w:pos="5400"/>
              </w:tabs>
              <w:rPr>
                <w:rFonts w:ascii="Calibri Light" w:hAnsi="Calibri Light" w:cs="Calibri Light"/>
                <w:sz w:val="20"/>
              </w:rPr>
            </w:pPr>
          </w:p>
        </w:tc>
      </w:tr>
      <w:tr w:rsidR="003654B3" w:rsidRPr="00A15CD3" w14:paraId="0A4136DE" w14:textId="77777777" w:rsidTr="00BC7B89">
        <w:tc>
          <w:tcPr>
            <w:tcW w:w="0" w:type="auto"/>
            <w:gridSpan w:val="4"/>
          </w:tcPr>
          <w:p w14:paraId="33E2436B" w14:textId="77777777" w:rsidR="003654B3" w:rsidRPr="00A15CD3" w:rsidRDefault="003654B3" w:rsidP="00BC7B89">
            <w:pPr>
              <w:pStyle w:val="TableSubHead"/>
              <w:tabs>
                <w:tab w:val="left" w:pos="5400"/>
              </w:tabs>
              <w:rPr>
                <w:rFonts w:ascii="Calibri Light" w:hAnsi="Calibri Light" w:cs="Calibri Light"/>
                <w:sz w:val="20"/>
              </w:rPr>
            </w:pPr>
            <w:r w:rsidRPr="00A15CD3">
              <w:rPr>
                <w:rFonts w:ascii="Calibri Light" w:hAnsi="Calibri Light" w:cs="Calibri Light"/>
                <w:sz w:val="20"/>
              </w:rPr>
              <w:t>Methods</w:t>
            </w:r>
          </w:p>
        </w:tc>
      </w:tr>
      <w:tr w:rsidR="003654B3" w:rsidRPr="00A15CD3" w14:paraId="76189459" w14:textId="77777777" w:rsidTr="00BC7B89">
        <w:tc>
          <w:tcPr>
            <w:tcW w:w="0" w:type="auto"/>
          </w:tcPr>
          <w:p w14:paraId="02E291B5" w14:textId="77777777" w:rsidR="003654B3" w:rsidRPr="00FE6A53" w:rsidRDefault="003654B3" w:rsidP="00BC7B89">
            <w:pPr>
              <w:tabs>
                <w:tab w:val="left" w:pos="5400"/>
              </w:tabs>
              <w:rPr>
                <w:rFonts w:ascii="Calibri Light" w:hAnsi="Calibri Light" w:cs="Calibri Light"/>
                <w:b/>
                <w:sz w:val="20"/>
              </w:rPr>
            </w:pPr>
            <w:r w:rsidRPr="00FE6A53">
              <w:rPr>
                <w:rFonts w:ascii="Calibri Light" w:hAnsi="Calibri Light" w:cs="Calibri Light"/>
                <w:b/>
                <w:sz w:val="20"/>
              </w:rPr>
              <w:t>Data collection</w:t>
            </w:r>
          </w:p>
        </w:tc>
        <w:tc>
          <w:tcPr>
            <w:tcW w:w="0" w:type="auto"/>
          </w:tcPr>
          <w:p w14:paraId="48FC82ED"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6</w:t>
            </w:r>
          </w:p>
        </w:tc>
        <w:tc>
          <w:tcPr>
            <w:tcW w:w="0" w:type="auto"/>
            <w:tcBorders>
              <w:right w:val="single" w:sz="4" w:space="0" w:color="auto"/>
            </w:tcBorders>
          </w:tcPr>
          <w:p w14:paraId="1A37A474" w14:textId="77777777" w:rsidR="003654B3" w:rsidRPr="00A15CD3" w:rsidRDefault="003654B3" w:rsidP="00BC7B89">
            <w:pPr>
              <w:tabs>
                <w:tab w:val="left" w:pos="5400"/>
              </w:tabs>
              <w:rPr>
                <w:rFonts w:ascii="Calibri Light" w:hAnsi="Calibri Light" w:cs="Calibri Light"/>
                <w:sz w:val="20"/>
              </w:rPr>
            </w:pPr>
            <w:r w:rsidRPr="00A15CD3">
              <w:rPr>
                <w:rFonts w:ascii="Calibri Light" w:hAnsi="Calibri Light" w:cs="Calibri Light"/>
                <w:sz w:val="20"/>
              </w:rPr>
              <w:t xml:space="preserve">Present key elements of </w:t>
            </w:r>
            <w:r>
              <w:rPr>
                <w:rFonts w:ascii="Calibri Light" w:hAnsi="Calibri Light" w:cs="Calibri Light"/>
                <w:sz w:val="20"/>
              </w:rPr>
              <w:t xml:space="preserve">the data collection plan </w:t>
            </w:r>
          </w:p>
        </w:tc>
        <w:tc>
          <w:tcPr>
            <w:tcW w:w="0" w:type="auto"/>
            <w:tcBorders>
              <w:top w:val="single" w:sz="4" w:space="0" w:color="auto"/>
              <w:left w:val="single" w:sz="4" w:space="0" w:color="auto"/>
              <w:bottom w:val="single" w:sz="4" w:space="0" w:color="auto"/>
            </w:tcBorders>
          </w:tcPr>
          <w:p w14:paraId="63ACC543" w14:textId="77777777" w:rsidR="003654B3" w:rsidRPr="00A15CD3" w:rsidRDefault="003654B3" w:rsidP="00BC7B89">
            <w:pPr>
              <w:tabs>
                <w:tab w:val="left" w:pos="5400"/>
              </w:tabs>
              <w:rPr>
                <w:rFonts w:ascii="Calibri Light" w:hAnsi="Calibri Light" w:cs="Calibri Light"/>
                <w:sz w:val="20"/>
              </w:rPr>
            </w:pPr>
          </w:p>
        </w:tc>
      </w:tr>
      <w:tr w:rsidR="003654B3" w:rsidRPr="00A15CD3" w14:paraId="28179214" w14:textId="77777777" w:rsidTr="00BC7B89">
        <w:tc>
          <w:tcPr>
            <w:tcW w:w="0" w:type="auto"/>
          </w:tcPr>
          <w:p w14:paraId="28000196" w14:textId="77777777" w:rsidR="003654B3" w:rsidRPr="00FE6A53" w:rsidRDefault="003654B3" w:rsidP="00BC7B89">
            <w:pPr>
              <w:tabs>
                <w:tab w:val="left" w:pos="5400"/>
              </w:tabs>
              <w:rPr>
                <w:rFonts w:ascii="Calibri Light" w:hAnsi="Calibri Light" w:cs="Calibri Light"/>
                <w:b/>
                <w:sz w:val="20"/>
              </w:rPr>
            </w:pPr>
            <w:r w:rsidRPr="00FE6A53">
              <w:rPr>
                <w:rFonts w:ascii="Calibri Light" w:hAnsi="Calibri Light" w:cs="Calibri Light"/>
                <w:b/>
                <w:sz w:val="20"/>
              </w:rPr>
              <w:t>Participants</w:t>
            </w:r>
          </w:p>
        </w:tc>
        <w:tc>
          <w:tcPr>
            <w:tcW w:w="0" w:type="auto"/>
          </w:tcPr>
          <w:p w14:paraId="234996A9"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7</w:t>
            </w:r>
          </w:p>
        </w:tc>
        <w:tc>
          <w:tcPr>
            <w:tcW w:w="0" w:type="auto"/>
            <w:tcBorders>
              <w:right w:val="single" w:sz="4" w:space="0" w:color="auto"/>
            </w:tcBorders>
          </w:tcPr>
          <w:p w14:paraId="59258997" w14:textId="77777777" w:rsidR="003654B3" w:rsidRPr="00A15CD3" w:rsidRDefault="003654B3" w:rsidP="00BC7B89">
            <w:pPr>
              <w:tabs>
                <w:tab w:val="left" w:pos="5400"/>
              </w:tabs>
              <w:rPr>
                <w:rFonts w:ascii="Calibri Light" w:hAnsi="Calibri Light" w:cs="Calibri Light"/>
                <w:sz w:val="20"/>
              </w:rPr>
            </w:pPr>
            <w:r w:rsidRPr="00A15CD3">
              <w:rPr>
                <w:rFonts w:ascii="Calibri Light" w:hAnsi="Calibri Light" w:cs="Calibri Light"/>
                <w:sz w:val="20"/>
              </w:rPr>
              <w:t>Give the eligibility criteria, and the sources and methods of selection of participants</w:t>
            </w:r>
          </w:p>
        </w:tc>
        <w:tc>
          <w:tcPr>
            <w:tcW w:w="0" w:type="auto"/>
            <w:tcBorders>
              <w:top w:val="single" w:sz="4" w:space="0" w:color="auto"/>
              <w:left w:val="single" w:sz="4" w:space="0" w:color="auto"/>
              <w:bottom w:val="single" w:sz="4" w:space="0" w:color="auto"/>
            </w:tcBorders>
          </w:tcPr>
          <w:p w14:paraId="101C488A" w14:textId="77777777" w:rsidR="003654B3" w:rsidRPr="00A15CD3" w:rsidRDefault="003654B3" w:rsidP="00BC7B89">
            <w:pPr>
              <w:tabs>
                <w:tab w:val="left" w:pos="5400"/>
              </w:tabs>
              <w:rPr>
                <w:rFonts w:ascii="Calibri Light" w:hAnsi="Calibri Light" w:cs="Calibri Light"/>
                <w:sz w:val="20"/>
              </w:rPr>
            </w:pPr>
          </w:p>
        </w:tc>
      </w:tr>
      <w:tr w:rsidR="003654B3" w:rsidRPr="00A15CD3" w14:paraId="5D6072DA" w14:textId="77777777" w:rsidTr="00BC7B89">
        <w:trPr>
          <w:trHeight w:val="294"/>
        </w:trPr>
        <w:tc>
          <w:tcPr>
            <w:tcW w:w="0" w:type="auto"/>
          </w:tcPr>
          <w:p w14:paraId="2B4BC8BB" w14:textId="77777777" w:rsidR="003654B3" w:rsidRPr="00FE6A53" w:rsidRDefault="003654B3" w:rsidP="00BC7B89">
            <w:pPr>
              <w:tabs>
                <w:tab w:val="left" w:pos="5400"/>
              </w:tabs>
              <w:rPr>
                <w:rFonts w:ascii="Calibri Light" w:hAnsi="Calibri Light" w:cs="Calibri Light"/>
                <w:b/>
                <w:sz w:val="20"/>
              </w:rPr>
            </w:pPr>
            <w:r w:rsidRPr="00FE6A53">
              <w:rPr>
                <w:rFonts w:ascii="Calibri Light" w:hAnsi="Calibri Light" w:cs="Calibri Light"/>
                <w:b/>
                <w:sz w:val="20"/>
              </w:rPr>
              <w:t xml:space="preserve">Data analysis </w:t>
            </w:r>
          </w:p>
        </w:tc>
        <w:tc>
          <w:tcPr>
            <w:tcW w:w="0" w:type="auto"/>
          </w:tcPr>
          <w:p w14:paraId="15608202"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8</w:t>
            </w:r>
          </w:p>
        </w:tc>
        <w:tc>
          <w:tcPr>
            <w:tcW w:w="0" w:type="auto"/>
            <w:tcBorders>
              <w:right w:val="single" w:sz="4" w:space="0" w:color="auto"/>
            </w:tcBorders>
          </w:tcPr>
          <w:p w14:paraId="32683290" w14:textId="77777777" w:rsidR="003654B3" w:rsidRPr="00A15CD3" w:rsidRDefault="003654B3" w:rsidP="00BC7B89">
            <w:pPr>
              <w:tabs>
                <w:tab w:val="left" w:pos="5400"/>
              </w:tabs>
              <w:rPr>
                <w:rFonts w:ascii="Calibri Light" w:hAnsi="Calibri Light" w:cs="Calibri Light"/>
                <w:sz w:val="20"/>
              </w:rPr>
            </w:pPr>
            <w:r w:rsidRPr="001A5C24">
              <w:rPr>
                <w:rFonts w:ascii="Calibri Light" w:hAnsi="Calibri Light" w:cs="Calibri Light"/>
                <w:sz w:val="20"/>
              </w:rPr>
              <w:t xml:space="preserve">Present key elements of the data </w:t>
            </w:r>
            <w:r>
              <w:rPr>
                <w:rFonts w:ascii="Calibri Light" w:hAnsi="Calibri Light" w:cs="Calibri Light"/>
                <w:sz w:val="20"/>
              </w:rPr>
              <w:t>analysis</w:t>
            </w:r>
            <w:r w:rsidRPr="001A5C24">
              <w:rPr>
                <w:rFonts w:ascii="Calibri Light" w:hAnsi="Calibri Light" w:cs="Calibri Light"/>
                <w:sz w:val="20"/>
              </w:rPr>
              <w:t xml:space="preserve"> plan</w:t>
            </w:r>
          </w:p>
        </w:tc>
        <w:tc>
          <w:tcPr>
            <w:tcW w:w="0" w:type="auto"/>
            <w:tcBorders>
              <w:top w:val="single" w:sz="4" w:space="0" w:color="auto"/>
              <w:left w:val="single" w:sz="4" w:space="0" w:color="auto"/>
              <w:bottom w:val="single" w:sz="4" w:space="0" w:color="auto"/>
            </w:tcBorders>
          </w:tcPr>
          <w:p w14:paraId="62687BC0" w14:textId="77777777" w:rsidR="003654B3" w:rsidRPr="00A15CD3" w:rsidRDefault="003654B3" w:rsidP="00BC7B89">
            <w:pPr>
              <w:tabs>
                <w:tab w:val="left" w:pos="5400"/>
              </w:tabs>
              <w:rPr>
                <w:rFonts w:ascii="Calibri Light" w:hAnsi="Calibri Light" w:cs="Calibri Light"/>
                <w:i/>
                <w:sz w:val="20"/>
              </w:rPr>
            </w:pPr>
          </w:p>
        </w:tc>
      </w:tr>
      <w:tr w:rsidR="003654B3" w:rsidRPr="00A15CD3" w14:paraId="2C341997" w14:textId="77777777" w:rsidTr="00BC7B89">
        <w:tc>
          <w:tcPr>
            <w:tcW w:w="0" w:type="auto"/>
          </w:tcPr>
          <w:p w14:paraId="582309EF" w14:textId="77777777" w:rsidR="003654B3" w:rsidRPr="00FE6A53" w:rsidRDefault="003654B3" w:rsidP="00BC7B89">
            <w:pPr>
              <w:tabs>
                <w:tab w:val="left" w:pos="5400"/>
              </w:tabs>
              <w:rPr>
                <w:rFonts w:ascii="Calibri Light" w:hAnsi="Calibri Light" w:cs="Calibri Light"/>
                <w:b/>
                <w:sz w:val="20"/>
              </w:rPr>
            </w:pPr>
            <w:r w:rsidRPr="00FE6A53">
              <w:rPr>
                <w:rFonts w:ascii="Calibri Light" w:hAnsi="Calibri Light" w:cs="Calibri Light"/>
                <w:b/>
                <w:sz w:val="20"/>
              </w:rPr>
              <w:t>Time chart</w:t>
            </w:r>
          </w:p>
        </w:tc>
        <w:tc>
          <w:tcPr>
            <w:tcW w:w="0" w:type="auto"/>
          </w:tcPr>
          <w:p w14:paraId="5340EF83"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9</w:t>
            </w:r>
          </w:p>
        </w:tc>
        <w:tc>
          <w:tcPr>
            <w:tcW w:w="0" w:type="auto"/>
            <w:tcBorders>
              <w:right w:val="single" w:sz="4" w:space="0" w:color="auto"/>
            </w:tcBorders>
          </w:tcPr>
          <w:p w14:paraId="7D315EAF" w14:textId="77777777" w:rsidR="003654B3" w:rsidRPr="00A15CD3" w:rsidRDefault="003654B3" w:rsidP="00BC7B89">
            <w:pPr>
              <w:tabs>
                <w:tab w:val="left" w:pos="5400"/>
              </w:tabs>
              <w:rPr>
                <w:rFonts w:ascii="Calibri Light" w:hAnsi="Calibri Light" w:cs="Calibri Light"/>
                <w:sz w:val="20"/>
              </w:rPr>
            </w:pPr>
            <w:r>
              <w:rPr>
                <w:rFonts w:ascii="Calibri Light" w:hAnsi="Calibri Light" w:cs="Calibri Light"/>
                <w:sz w:val="20"/>
              </w:rPr>
              <w:t>Present the study’s timeline</w:t>
            </w:r>
          </w:p>
        </w:tc>
        <w:tc>
          <w:tcPr>
            <w:tcW w:w="0" w:type="auto"/>
            <w:tcBorders>
              <w:top w:val="single" w:sz="4" w:space="0" w:color="auto"/>
              <w:left w:val="single" w:sz="4" w:space="0" w:color="auto"/>
              <w:bottom w:val="single" w:sz="4" w:space="0" w:color="auto"/>
            </w:tcBorders>
          </w:tcPr>
          <w:p w14:paraId="6A0A6791" w14:textId="77777777" w:rsidR="003654B3" w:rsidRPr="00A15CD3" w:rsidRDefault="003654B3" w:rsidP="00BC7B89">
            <w:pPr>
              <w:tabs>
                <w:tab w:val="left" w:pos="5400"/>
              </w:tabs>
              <w:rPr>
                <w:rFonts w:ascii="Calibri Light" w:hAnsi="Calibri Light" w:cs="Calibri Light"/>
                <w:sz w:val="20"/>
              </w:rPr>
            </w:pPr>
          </w:p>
        </w:tc>
      </w:tr>
      <w:tr w:rsidR="003654B3" w:rsidRPr="00A15CD3" w14:paraId="0D809178" w14:textId="77777777" w:rsidTr="00BC7B89">
        <w:tc>
          <w:tcPr>
            <w:tcW w:w="0" w:type="auto"/>
            <w:gridSpan w:val="4"/>
          </w:tcPr>
          <w:p w14:paraId="65C68F9E" w14:textId="77777777" w:rsidR="003654B3" w:rsidRPr="00A15CD3" w:rsidRDefault="003654B3" w:rsidP="00BC7B89">
            <w:pPr>
              <w:pStyle w:val="TableSubHead"/>
              <w:tabs>
                <w:tab w:val="left" w:pos="5400"/>
              </w:tabs>
              <w:rPr>
                <w:rFonts w:ascii="Calibri Light" w:hAnsi="Calibri Light" w:cs="Calibri Light"/>
                <w:sz w:val="20"/>
              </w:rPr>
            </w:pPr>
            <w:r w:rsidRPr="00CB7907">
              <w:rPr>
                <w:rFonts w:ascii="Calibri Light" w:hAnsi="Calibri Light" w:cs="Calibri Light"/>
                <w:sz w:val="20"/>
              </w:rPr>
              <w:t>Management details</w:t>
            </w:r>
          </w:p>
        </w:tc>
      </w:tr>
      <w:tr w:rsidR="003654B3" w:rsidRPr="00A15CD3" w14:paraId="755CF079" w14:textId="77777777" w:rsidTr="00BC7B89">
        <w:tc>
          <w:tcPr>
            <w:tcW w:w="0" w:type="auto"/>
          </w:tcPr>
          <w:p w14:paraId="18595FBE" w14:textId="77777777" w:rsidR="003654B3" w:rsidRPr="00E87615" w:rsidRDefault="003654B3" w:rsidP="00BC7B89">
            <w:pPr>
              <w:tabs>
                <w:tab w:val="left" w:pos="5400"/>
              </w:tabs>
              <w:rPr>
                <w:rFonts w:ascii="Calibri Light" w:hAnsi="Calibri Light" w:cs="Calibri Light"/>
                <w:b/>
                <w:bCs/>
                <w:sz w:val="20"/>
              </w:rPr>
            </w:pPr>
            <w:r w:rsidRPr="00E87615">
              <w:rPr>
                <w:rFonts w:ascii="Calibri Light" w:hAnsi="Calibri Light" w:cs="Calibri Light"/>
                <w:b/>
                <w:bCs/>
                <w:sz w:val="20"/>
              </w:rPr>
              <w:t>Management approach</w:t>
            </w:r>
          </w:p>
        </w:tc>
        <w:tc>
          <w:tcPr>
            <w:tcW w:w="0" w:type="auto"/>
          </w:tcPr>
          <w:p w14:paraId="37BAC9E0"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10</w:t>
            </w:r>
          </w:p>
        </w:tc>
        <w:tc>
          <w:tcPr>
            <w:tcW w:w="0" w:type="auto"/>
            <w:tcBorders>
              <w:right w:val="single" w:sz="4" w:space="0" w:color="auto"/>
            </w:tcBorders>
          </w:tcPr>
          <w:p w14:paraId="13DF65A7" w14:textId="77777777" w:rsidR="003654B3" w:rsidRPr="00A15CD3" w:rsidRDefault="003654B3" w:rsidP="00BC7B89">
            <w:pPr>
              <w:tabs>
                <w:tab w:val="left" w:pos="5400"/>
              </w:tabs>
              <w:rPr>
                <w:rFonts w:ascii="Calibri Light" w:hAnsi="Calibri Light" w:cs="Calibri Light"/>
                <w:sz w:val="20"/>
              </w:rPr>
            </w:pPr>
            <w:r w:rsidRPr="00E87615">
              <w:rPr>
                <w:rFonts w:ascii="Calibri Light" w:hAnsi="Calibri Light" w:cs="Calibri Light"/>
                <w:sz w:val="20"/>
              </w:rPr>
              <w:t>Discuss the overall management of the project. Where is managerial responsibility? Consider specific functions such as reporting, financial management, procurement of equipment and research supplies, and management of field activities.</w:t>
            </w:r>
          </w:p>
        </w:tc>
        <w:tc>
          <w:tcPr>
            <w:tcW w:w="0" w:type="auto"/>
            <w:tcBorders>
              <w:top w:val="single" w:sz="4" w:space="0" w:color="auto"/>
              <w:left w:val="single" w:sz="4" w:space="0" w:color="auto"/>
              <w:bottom w:val="single" w:sz="4" w:space="0" w:color="auto"/>
            </w:tcBorders>
          </w:tcPr>
          <w:p w14:paraId="7C4B71E2" w14:textId="77777777" w:rsidR="003654B3" w:rsidRPr="00A15CD3" w:rsidRDefault="003654B3" w:rsidP="00BC7B89">
            <w:pPr>
              <w:tabs>
                <w:tab w:val="left" w:pos="5400"/>
              </w:tabs>
              <w:rPr>
                <w:rFonts w:ascii="Calibri Light" w:hAnsi="Calibri Light" w:cs="Calibri Light"/>
                <w:sz w:val="20"/>
              </w:rPr>
            </w:pPr>
          </w:p>
        </w:tc>
      </w:tr>
      <w:tr w:rsidR="003654B3" w:rsidRPr="00A15CD3" w14:paraId="050F6CF7" w14:textId="77777777" w:rsidTr="00BC7B89">
        <w:tc>
          <w:tcPr>
            <w:tcW w:w="0" w:type="auto"/>
          </w:tcPr>
          <w:p w14:paraId="09823817" w14:textId="77777777" w:rsidR="003654B3" w:rsidRPr="00FF5554" w:rsidRDefault="003654B3" w:rsidP="00BC7B89">
            <w:pPr>
              <w:tabs>
                <w:tab w:val="left" w:pos="5400"/>
              </w:tabs>
              <w:rPr>
                <w:rFonts w:ascii="Calibri Light" w:hAnsi="Calibri Light" w:cs="Calibri Light"/>
                <w:b/>
                <w:bCs/>
                <w:sz w:val="20"/>
              </w:rPr>
            </w:pPr>
            <w:r w:rsidRPr="00FF5554">
              <w:rPr>
                <w:rFonts w:ascii="Calibri Light" w:hAnsi="Calibri Light" w:cs="Calibri Light"/>
                <w:b/>
                <w:bCs/>
                <w:sz w:val="20"/>
              </w:rPr>
              <w:t>Staff and scientific collaboration</w:t>
            </w:r>
          </w:p>
        </w:tc>
        <w:tc>
          <w:tcPr>
            <w:tcW w:w="0" w:type="auto"/>
          </w:tcPr>
          <w:p w14:paraId="63AE6DA5" w14:textId="77777777" w:rsidR="003654B3" w:rsidRDefault="003654B3" w:rsidP="00BC7B89">
            <w:pPr>
              <w:tabs>
                <w:tab w:val="left" w:pos="5400"/>
              </w:tabs>
              <w:jc w:val="center"/>
              <w:rPr>
                <w:rFonts w:ascii="Calibri Light" w:hAnsi="Calibri Light" w:cs="Calibri Light"/>
                <w:sz w:val="20"/>
              </w:rPr>
            </w:pPr>
            <w:r>
              <w:rPr>
                <w:rFonts w:ascii="Calibri Light" w:hAnsi="Calibri Light" w:cs="Calibri Light"/>
                <w:sz w:val="20"/>
              </w:rPr>
              <w:t>11</w:t>
            </w:r>
          </w:p>
        </w:tc>
        <w:tc>
          <w:tcPr>
            <w:tcW w:w="0" w:type="auto"/>
            <w:tcBorders>
              <w:right w:val="single" w:sz="4" w:space="0" w:color="auto"/>
            </w:tcBorders>
          </w:tcPr>
          <w:p w14:paraId="35B141FC" w14:textId="77777777" w:rsidR="003654B3" w:rsidRPr="00E87615" w:rsidRDefault="003654B3" w:rsidP="00BC7B89">
            <w:pPr>
              <w:tabs>
                <w:tab w:val="left" w:pos="5400"/>
              </w:tabs>
              <w:rPr>
                <w:rFonts w:ascii="Calibri Light" w:hAnsi="Calibri Light" w:cs="Calibri Light"/>
                <w:sz w:val="20"/>
              </w:rPr>
            </w:pPr>
            <w:r w:rsidRPr="00FF5554">
              <w:rPr>
                <w:rFonts w:ascii="Calibri Light" w:hAnsi="Calibri Light" w:cs="Calibri Light"/>
                <w:sz w:val="20"/>
              </w:rPr>
              <w:t xml:space="preserve">Who will do what, when and where?  </w:t>
            </w:r>
          </w:p>
        </w:tc>
        <w:tc>
          <w:tcPr>
            <w:tcW w:w="0" w:type="auto"/>
            <w:tcBorders>
              <w:top w:val="single" w:sz="4" w:space="0" w:color="auto"/>
              <w:left w:val="single" w:sz="4" w:space="0" w:color="auto"/>
              <w:bottom w:val="single" w:sz="4" w:space="0" w:color="auto"/>
            </w:tcBorders>
          </w:tcPr>
          <w:p w14:paraId="6C3D41BA" w14:textId="77777777" w:rsidR="003654B3" w:rsidRPr="00A15CD3" w:rsidRDefault="003654B3" w:rsidP="00BC7B89">
            <w:pPr>
              <w:tabs>
                <w:tab w:val="left" w:pos="5400"/>
              </w:tabs>
              <w:rPr>
                <w:rFonts w:ascii="Calibri Light" w:hAnsi="Calibri Light" w:cs="Calibri Light"/>
                <w:sz w:val="20"/>
              </w:rPr>
            </w:pPr>
          </w:p>
        </w:tc>
      </w:tr>
      <w:tr w:rsidR="003654B3" w:rsidRPr="00A15CD3" w14:paraId="549EBB0D" w14:textId="77777777" w:rsidTr="00BC7B89">
        <w:tc>
          <w:tcPr>
            <w:tcW w:w="0" w:type="auto"/>
            <w:tcBorders>
              <w:top w:val="single" w:sz="4" w:space="0" w:color="auto"/>
              <w:bottom w:val="single" w:sz="4" w:space="0" w:color="auto"/>
            </w:tcBorders>
          </w:tcPr>
          <w:p w14:paraId="3BD404E4" w14:textId="77777777" w:rsidR="003654B3" w:rsidRPr="0043262C" w:rsidRDefault="003654B3" w:rsidP="00BC7B89">
            <w:pPr>
              <w:tabs>
                <w:tab w:val="left" w:pos="5400"/>
              </w:tabs>
              <w:rPr>
                <w:rFonts w:ascii="Calibri Light" w:hAnsi="Calibri Light" w:cs="Calibri Light"/>
                <w:b/>
                <w:bCs/>
                <w:sz w:val="20"/>
              </w:rPr>
            </w:pPr>
            <w:r w:rsidRPr="0043262C">
              <w:rPr>
                <w:rFonts w:ascii="Calibri Light" w:hAnsi="Calibri Light" w:cs="Calibri Light"/>
                <w:b/>
                <w:bCs/>
                <w:sz w:val="20"/>
              </w:rPr>
              <w:t xml:space="preserve">Facilities </w:t>
            </w:r>
          </w:p>
        </w:tc>
        <w:tc>
          <w:tcPr>
            <w:tcW w:w="0" w:type="auto"/>
            <w:tcBorders>
              <w:top w:val="single" w:sz="4" w:space="0" w:color="auto"/>
              <w:bottom w:val="single" w:sz="4" w:space="0" w:color="auto"/>
            </w:tcBorders>
          </w:tcPr>
          <w:p w14:paraId="4FCC6B67" w14:textId="77777777" w:rsidR="003654B3" w:rsidRPr="00A15CD3" w:rsidRDefault="003654B3" w:rsidP="00BC7B89">
            <w:pPr>
              <w:tabs>
                <w:tab w:val="left" w:pos="5400"/>
              </w:tabs>
              <w:jc w:val="center"/>
              <w:rPr>
                <w:rFonts w:ascii="Calibri Light" w:hAnsi="Calibri Light" w:cs="Calibri Light"/>
                <w:sz w:val="20"/>
              </w:rPr>
            </w:pPr>
            <w:r w:rsidRPr="00A15CD3">
              <w:rPr>
                <w:rFonts w:ascii="Calibri Light" w:hAnsi="Calibri Light" w:cs="Calibri Light"/>
                <w:sz w:val="20"/>
              </w:rPr>
              <w:t>1</w:t>
            </w:r>
            <w:r>
              <w:rPr>
                <w:rFonts w:ascii="Calibri Light" w:hAnsi="Calibri Light" w:cs="Calibri Light"/>
                <w:sz w:val="20"/>
              </w:rPr>
              <w:t>2</w:t>
            </w:r>
          </w:p>
        </w:tc>
        <w:tc>
          <w:tcPr>
            <w:tcW w:w="0" w:type="auto"/>
            <w:tcBorders>
              <w:top w:val="single" w:sz="4" w:space="0" w:color="auto"/>
              <w:bottom w:val="single" w:sz="4" w:space="0" w:color="auto"/>
              <w:right w:val="single" w:sz="4" w:space="0" w:color="auto"/>
            </w:tcBorders>
          </w:tcPr>
          <w:p w14:paraId="704140AE" w14:textId="77777777" w:rsidR="003654B3" w:rsidRPr="00A15CD3" w:rsidRDefault="003654B3" w:rsidP="00BC7B89">
            <w:pPr>
              <w:tabs>
                <w:tab w:val="left" w:pos="5400"/>
              </w:tabs>
              <w:rPr>
                <w:rFonts w:ascii="Calibri Light" w:hAnsi="Calibri Light" w:cs="Calibri Light"/>
                <w:sz w:val="20"/>
              </w:rPr>
            </w:pPr>
            <w:r w:rsidRPr="0043262C">
              <w:rPr>
                <w:rFonts w:ascii="Calibri Light" w:hAnsi="Calibri Light" w:cs="Calibri Light"/>
                <w:sz w:val="20"/>
              </w:rPr>
              <w:t>Describe the facilities and resources available for the proposed research.</w:t>
            </w:r>
          </w:p>
        </w:tc>
        <w:tc>
          <w:tcPr>
            <w:tcW w:w="0" w:type="auto"/>
            <w:tcBorders>
              <w:top w:val="single" w:sz="4" w:space="0" w:color="auto"/>
              <w:left w:val="single" w:sz="4" w:space="0" w:color="auto"/>
              <w:bottom w:val="single" w:sz="4" w:space="0" w:color="auto"/>
            </w:tcBorders>
          </w:tcPr>
          <w:p w14:paraId="125B537E" w14:textId="77777777" w:rsidR="003654B3" w:rsidRPr="00A15CD3" w:rsidRDefault="003654B3" w:rsidP="00BC7B89">
            <w:pPr>
              <w:tabs>
                <w:tab w:val="left" w:pos="5400"/>
              </w:tabs>
              <w:rPr>
                <w:rFonts w:ascii="Calibri Light" w:hAnsi="Calibri Light" w:cs="Calibri Light"/>
                <w:sz w:val="20"/>
              </w:rPr>
            </w:pPr>
          </w:p>
        </w:tc>
      </w:tr>
      <w:tr w:rsidR="003654B3" w:rsidRPr="00A15CD3" w14:paraId="46CAFCE0" w14:textId="77777777" w:rsidTr="00BC7B89">
        <w:tc>
          <w:tcPr>
            <w:tcW w:w="0" w:type="auto"/>
            <w:gridSpan w:val="4"/>
            <w:tcBorders>
              <w:top w:val="single" w:sz="4" w:space="0" w:color="auto"/>
            </w:tcBorders>
          </w:tcPr>
          <w:p w14:paraId="687AB6FD" w14:textId="77777777" w:rsidR="003654B3" w:rsidRPr="00A15CD3" w:rsidRDefault="003654B3" w:rsidP="00BC7B89">
            <w:pPr>
              <w:pStyle w:val="TableSubHead"/>
              <w:tabs>
                <w:tab w:val="left" w:pos="5400"/>
              </w:tabs>
              <w:rPr>
                <w:rFonts w:ascii="Calibri Light" w:hAnsi="Calibri Light" w:cs="Calibri Light"/>
                <w:sz w:val="20"/>
              </w:rPr>
            </w:pPr>
            <w:r>
              <w:rPr>
                <w:rFonts w:ascii="Calibri Light" w:hAnsi="Calibri Light" w:cs="Calibri Light"/>
                <w:sz w:val="20"/>
              </w:rPr>
              <w:t>Budget</w:t>
            </w:r>
          </w:p>
        </w:tc>
      </w:tr>
      <w:tr w:rsidR="003654B3" w:rsidRPr="00A15CD3" w14:paraId="4478DBDA" w14:textId="77777777" w:rsidTr="00BC7B89">
        <w:tc>
          <w:tcPr>
            <w:tcW w:w="0" w:type="auto"/>
          </w:tcPr>
          <w:p w14:paraId="7453E59A" w14:textId="77777777" w:rsidR="003654B3" w:rsidRPr="002927F4" w:rsidRDefault="003654B3" w:rsidP="00BC7B89">
            <w:pPr>
              <w:tabs>
                <w:tab w:val="left" w:pos="5400"/>
              </w:tabs>
              <w:rPr>
                <w:rFonts w:ascii="Calibri Light" w:hAnsi="Calibri Light" w:cs="Calibri Light"/>
                <w:b/>
                <w:bCs/>
                <w:sz w:val="20"/>
              </w:rPr>
            </w:pPr>
            <w:r w:rsidRPr="002927F4">
              <w:rPr>
                <w:rFonts w:ascii="Calibri Light" w:hAnsi="Calibri Light" w:cs="Calibri Light"/>
                <w:b/>
                <w:bCs/>
                <w:sz w:val="20"/>
              </w:rPr>
              <w:t>Budget</w:t>
            </w:r>
          </w:p>
        </w:tc>
        <w:tc>
          <w:tcPr>
            <w:tcW w:w="0" w:type="auto"/>
          </w:tcPr>
          <w:p w14:paraId="519C490B" w14:textId="77777777" w:rsidR="003654B3" w:rsidRPr="00A15CD3" w:rsidRDefault="003654B3" w:rsidP="00BC7B89">
            <w:pPr>
              <w:tabs>
                <w:tab w:val="left" w:pos="5400"/>
              </w:tabs>
              <w:jc w:val="center"/>
              <w:rPr>
                <w:rFonts w:ascii="Calibri Light" w:hAnsi="Calibri Light" w:cs="Calibri Light"/>
                <w:sz w:val="20"/>
              </w:rPr>
            </w:pPr>
            <w:r w:rsidRPr="00A15CD3">
              <w:rPr>
                <w:rFonts w:ascii="Calibri Light" w:hAnsi="Calibri Light" w:cs="Calibri Light"/>
                <w:sz w:val="20"/>
              </w:rPr>
              <w:t>1</w:t>
            </w:r>
            <w:r>
              <w:rPr>
                <w:rFonts w:ascii="Calibri Light" w:hAnsi="Calibri Light" w:cs="Calibri Light"/>
                <w:sz w:val="20"/>
              </w:rPr>
              <w:t>3</w:t>
            </w:r>
          </w:p>
        </w:tc>
        <w:tc>
          <w:tcPr>
            <w:tcW w:w="0" w:type="auto"/>
            <w:tcBorders>
              <w:right w:val="single" w:sz="4" w:space="0" w:color="auto"/>
            </w:tcBorders>
          </w:tcPr>
          <w:p w14:paraId="73AB0DD3" w14:textId="77777777" w:rsidR="003654B3" w:rsidRPr="004969C6" w:rsidRDefault="003654B3" w:rsidP="00BC7B89">
            <w:pPr>
              <w:tabs>
                <w:tab w:val="left" w:pos="5400"/>
              </w:tabs>
              <w:rPr>
                <w:rFonts w:ascii="Calibri Light" w:hAnsi="Calibri Light" w:cs="Calibri Light"/>
                <w:sz w:val="20"/>
              </w:rPr>
            </w:pPr>
            <w:r>
              <w:rPr>
                <w:rFonts w:ascii="Calibri Light" w:hAnsi="Calibri Light" w:cs="Calibri Light"/>
                <w:sz w:val="20"/>
              </w:rPr>
              <w:t>Provide f</w:t>
            </w:r>
            <w:r w:rsidRPr="004969C6">
              <w:rPr>
                <w:rFonts w:ascii="Calibri Light" w:hAnsi="Calibri Light" w:cs="Calibri Light"/>
                <w:sz w:val="20"/>
              </w:rPr>
              <w:t>ull detailed budget for each year. The following headings can act as a guide:</w:t>
            </w:r>
          </w:p>
          <w:p w14:paraId="043E47E6" w14:textId="77777777" w:rsidR="003654B3" w:rsidRPr="00A15CD3" w:rsidRDefault="003654B3" w:rsidP="00BC7B89">
            <w:pPr>
              <w:tabs>
                <w:tab w:val="left" w:pos="5400"/>
              </w:tabs>
              <w:rPr>
                <w:rFonts w:ascii="Calibri Light" w:hAnsi="Calibri Light" w:cs="Calibri Light"/>
                <w:sz w:val="20"/>
              </w:rPr>
            </w:pPr>
            <w:r w:rsidRPr="004969C6">
              <w:rPr>
                <w:rFonts w:ascii="Calibri Light" w:hAnsi="Calibri Light" w:cs="Calibri Light"/>
                <w:sz w:val="20"/>
              </w:rPr>
              <w:lastRenderedPageBreak/>
              <w:t>Salaries, equipment, its repair and maintenance, materials and supplies, training, consultation, travel, other, indirect costs/overheads.</w:t>
            </w:r>
          </w:p>
        </w:tc>
        <w:tc>
          <w:tcPr>
            <w:tcW w:w="0" w:type="auto"/>
            <w:tcBorders>
              <w:top w:val="single" w:sz="4" w:space="0" w:color="auto"/>
              <w:left w:val="single" w:sz="4" w:space="0" w:color="auto"/>
              <w:bottom w:val="single" w:sz="4" w:space="0" w:color="auto"/>
            </w:tcBorders>
          </w:tcPr>
          <w:p w14:paraId="6458F9ED" w14:textId="77777777" w:rsidR="003654B3" w:rsidRPr="00A15CD3" w:rsidRDefault="003654B3" w:rsidP="00BC7B89">
            <w:pPr>
              <w:tabs>
                <w:tab w:val="left" w:pos="5400"/>
              </w:tabs>
              <w:rPr>
                <w:rFonts w:ascii="Calibri Light" w:hAnsi="Calibri Light" w:cs="Calibri Light"/>
                <w:sz w:val="20"/>
              </w:rPr>
            </w:pPr>
          </w:p>
        </w:tc>
      </w:tr>
      <w:tr w:rsidR="003654B3" w:rsidRPr="00A15CD3" w14:paraId="72C8970E" w14:textId="77777777" w:rsidTr="00BC7B89">
        <w:tc>
          <w:tcPr>
            <w:tcW w:w="0" w:type="auto"/>
          </w:tcPr>
          <w:p w14:paraId="6B972378" w14:textId="77777777" w:rsidR="003654B3" w:rsidRPr="0010180B" w:rsidRDefault="003654B3" w:rsidP="00BC7B89">
            <w:pPr>
              <w:tabs>
                <w:tab w:val="left" w:pos="5400"/>
              </w:tabs>
              <w:rPr>
                <w:rFonts w:ascii="Calibri Light" w:hAnsi="Calibri Light" w:cs="Calibri Light"/>
                <w:b/>
                <w:bCs/>
                <w:sz w:val="20"/>
              </w:rPr>
            </w:pPr>
            <w:r w:rsidRPr="0010180B">
              <w:rPr>
                <w:rFonts w:ascii="Calibri Light" w:hAnsi="Calibri Light" w:cs="Calibri Light"/>
                <w:b/>
                <w:bCs/>
                <w:sz w:val="20"/>
              </w:rPr>
              <w:t xml:space="preserve">Budget justification </w:t>
            </w:r>
          </w:p>
        </w:tc>
        <w:tc>
          <w:tcPr>
            <w:tcW w:w="0" w:type="auto"/>
          </w:tcPr>
          <w:p w14:paraId="2038944D" w14:textId="77777777" w:rsidR="003654B3" w:rsidRPr="00A15CD3" w:rsidRDefault="003654B3" w:rsidP="00BC7B89">
            <w:pPr>
              <w:tabs>
                <w:tab w:val="left" w:pos="5400"/>
              </w:tabs>
              <w:jc w:val="center"/>
              <w:rPr>
                <w:rFonts w:ascii="Calibri Light" w:hAnsi="Calibri Light" w:cs="Calibri Light"/>
                <w:sz w:val="20"/>
              </w:rPr>
            </w:pPr>
            <w:r w:rsidRPr="00A15CD3">
              <w:rPr>
                <w:rFonts w:ascii="Calibri Light" w:hAnsi="Calibri Light" w:cs="Calibri Light"/>
                <w:sz w:val="20"/>
              </w:rPr>
              <w:t>1</w:t>
            </w:r>
            <w:r>
              <w:rPr>
                <w:rFonts w:ascii="Calibri Light" w:hAnsi="Calibri Light" w:cs="Calibri Light"/>
                <w:sz w:val="20"/>
              </w:rPr>
              <w:t>4</w:t>
            </w:r>
          </w:p>
        </w:tc>
        <w:tc>
          <w:tcPr>
            <w:tcW w:w="0" w:type="auto"/>
            <w:tcBorders>
              <w:right w:val="single" w:sz="4" w:space="0" w:color="auto"/>
            </w:tcBorders>
          </w:tcPr>
          <w:p w14:paraId="359E226B" w14:textId="77777777" w:rsidR="003654B3" w:rsidRPr="00A15CD3" w:rsidRDefault="003654B3" w:rsidP="00BC7B89">
            <w:pPr>
              <w:tabs>
                <w:tab w:val="left" w:pos="5400"/>
              </w:tabs>
              <w:rPr>
                <w:rFonts w:ascii="Calibri Light" w:hAnsi="Calibri Light" w:cs="Calibri Light"/>
                <w:sz w:val="20"/>
              </w:rPr>
            </w:pPr>
            <w:r w:rsidRPr="00E36604">
              <w:rPr>
                <w:rFonts w:ascii="Calibri Light" w:hAnsi="Calibri Light" w:cs="Calibri Light"/>
                <w:sz w:val="20"/>
              </w:rPr>
              <w:t>Explain how the individual items of the budget were calculated. Justify major or unusual expenses.</w:t>
            </w:r>
          </w:p>
        </w:tc>
        <w:tc>
          <w:tcPr>
            <w:tcW w:w="0" w:type="auto"/>
            <w:tcBorders>
              <w:top w:val="single" w:sz="4" w:space="0" w:color="auto"/>
              <w:left w:val="single" w:sz="4" w:space="0" w:color="auto"/>
              <w:bottom w:val="single" w:sz="4" w:space="0" w:color="auto"/>
            </w:tcBorders>
          </w:tcPr>
          <w:p w14:paraId="0E9B318D" w14:textId="77777777" w:rsidR="003654B3" w:rsidRPr="00A15CD3" w:rsidRDefault="003654B3" w:rsidP="00BC7B89">
            <w:pPr>
              <w:tabs>
                <w:tab w:val="left" w:pos="5400"/>
              </w:tabs>
              <w:rPr>
                <w:rFonts w:ascii="Calibri Light" w:hAnsi="Calibri Light" w:cs="Calibri Light"/>
                <w:sz w:val="20"/>
              </w:rPr>
            </w:pPr>
          </w:p>
        </w:tc>
      </w:tr>
      <w:tr w:rsidR="003654B3" w:rsidRPr="00A15CD3" w14:paraId="4548ACCB" w14:textId="77777777" w:rsidTr="00BC7B89">
        <w:tc>
          <w:tcPr>
            <w:tcW w:w="0" w:type="auto"/>
          </w:tcPr>
          <w:p w14:paraId="1457F411" w14:textId="77777777" w:rsidR="003654B3" w:rsidRPr="0010180B" w:rsidRDefault="003654B3" w:rsidP="00BC7B89">
            <w:pPr>
              <w:tabs>
                <w:tab w:val="left" w:pos="5400"/>
              </w:tabs>
              <w:rPr>
                <w:rFonts w:ascii="Calibri Light" w:hAnsi="Calibri Light" w:cs="Calibri Light"/>
                <w:b/>
                <w:sz w:val="20"/>
              </w:rPr>
            </w:pPr>
            <w:r w:rsidRPr="0010180B">
              <w:rPr>
                <w:rFonts w:ascii="Calibri Light" w:hAnsi="Calibri Light" w:cs="Calibri Light"/>
                <w:b/>
                <w:sz w:val="20"/>
              </w:rPr>
              <w:t>Details of researchers</w:t>
            </w:r>
          </w:p>
        </w:tc>
        <w:tc>
          <w:tcPr>
            <w:tcW w:w="0" w:type="auto"/>
          </w:tcPr>
          <w:p w14:paraId="0D3AECF2"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15</w:t>
            </w:r>
          </w:p>
        </w:tc>
        <w:tc>
          <w:tcPr>
            <w:tcW w:w="0" w:type="auto"/>
            <w:tcBorders>
              <w:right w:val="single" w:sz="4" w:space="0" w:color="auto"/>
            </w:tcBorders>
          </w:tcPr>
          <w:p w14:paraId="28A0BF4E" w14:textId="77777777" w:rsidR="003654B3" w:rsidRPr="008022B7" w:rsidRDefault="003654B3" w:rsidP="00BC7B89">
            <w:pPr>
              <w:tabs>
                <w:tab w:val="left" w:pos="5400"/>
              </w:tabs>
              <w:rPr>
                <w:rFonts w:ascii="Calibri Light" w:hAnsi="Calibri Light" w:cs="Calibri Light"/>
                <w:sz w:val="20"/>
              </w:rPr>
            </w:pPr>
            <w:r w:rsidRPr="008022B7">
              <w:rPr>
                <w:rFonts w:ascii="Calibri Light" w:hAnsi="Calibri Light" w:cs="Calibri Light"/>
                <w:sz w:val="20"/>
              </w:rPr>
              <w:t>CVs (Health Professionals) (non-Health Professionals) and publication lists of all senior personnel involved in the project.</w:t>
            </w:r>
          </w:p>
          <w:p w14:paraId="39D7E070" w14:textId="77777777" w:rsidR="003654B3" w:rsidRPr="00A15CD3" w:rsidRDefault="003654B3" w:rsidP="00BC7B89">
            <w:pPr>
              <w:tabs>
                <w:tab w:val="left" w:pos="5400"/>
              </w:tabs>
              <w:rPr>
                <w:rFonts w:ascii="Calibri Light" w:hAnsi="Calibri Light" w:cs="Calibri Light"/>
                <w:sz w:val="20"/>
              </w:rPr>
            </w:pPr>
            <w:r w:rsidRPr="008022B7">
              <w:rPr>
                <w:rFonts w:ascii="Calibri Light" w:hAnsi="Calibri Light" w:cs="Calibri Light"/>
                <w:sz w:val="20"/>
              </w:rPr>
              <w:t xml:space="preserve">NOTE: Only provide qualifications and scientific experience, </w:t>
            </w:r>
            <w:proofErr w:type="gramStart"/>
            <w:r w:rsidRPr="008022B7">
              <w:rPr>
                <w:rFonts w:ascii="Calibri Light" w:hAnsi="Calibri Light" w:cs="Calibri Light"/>
                <w:sz w:val="20"/>
              </w:rPr>
              <w:t>e.g.</w:t>
            </w:r>
            <w:proofErr w:type="gramEnd"/>
            <w:r w:rsidRPr="008022B7">
              <w:rPr>
                <w:rFonts w:ascii="Calibri Light" w:hAnsi="Calibri Light" w:cs="Calibri Light"/>
                <w:sz w:val="20"/>
              </w:rPr>
              <w:t xml:space="preserve"> publications, projects, presentations. A one-page </w:t>
            </w:r>
            <w:proofErr w:type="spellStart"/>
            <w:r w:rsidRPr="008022B7">
              <w:rPr>
                <w:rFonts w:ascii="Calibri Light" w:hAnsi="Calibri Light" w:cs="Calibri Light"/>
                <w:sz w:val="20"/>
              </w:rPr>
              <w:t>biosketch</w:t>
            </w:r>
            <w:proofErr w:type="spellEnd"/>
            <w:r w:rsidRPr="008022B7">
              <w:rPr>
                <w:rFonts w:ascii="Calibri Light" w:hAnsi="Calibri Light" w:cs="Calibri Light"/>
                <w:sz w:val="20"/>
              </w:rPr>
              <w:t xml:space="preserve"> with the ten most important references will suffice.</w:t>
            </w:r>
            <w:r>
              <w:rPr>
                <w:rFonts w:ascii="Calibri Light" w:hAnsi="Calibri Light" w:cs="Calibri Light"/>
                <w:sz w:val="20"/>
              </w:rPr>
              <w:t xml:space="preserve"> Please use the ethics CV template on the SAMRC website. </w:t>
            </w:r>
          </w:p>
        </w:tc>
        <w:tc>
          <w:tcPr>
            <w:tcW w:w="0" w:type="auto"/>
            <w:tcBorders>
              <w:top w:val="single" w:sz="4" w:space="0" w:color="auto"/>
              <w:left w:val="single" w:sz="4" w:space="0" w:color="auto"/>
              <w:bottom w:val="single" w:sz="4" w:space="0" w:color="auto"/>
            </w:tcBorders>
          </w:tcPr>
          <w:p w14:paraId="29C9FF02" w14:textId="77777777" w:rsidR="003654B3" w:rsidRPr="00A15CD3" w:rsidRDefault="003654B3" w:rsidP="00BC7B89">
            <w:pPr>
              <w:tabs>
                <w:tab w:val="left" w:pos="5400"/>
              </w:tabs>
              <w:rPr>
                <w:rFonts w:ascii="Calibri Light" w:hAnsi="Calibri Light" w:cs="Calibri Light"/>
                <w:sz w:val="20"/>
              </w:rPr>
            </w:pPr>
          </w:p>
        </w:tc>
      </w:tr>
      <w:tr w:rsidR="003654B3" w:rsidRPr="00A15CD3" w14:paraId="2DEEB02C" w14:textId="77777777" w:rsidTr="00BC7B89">
        <w:tc>
          <w:tcPr>
            <w:tcW w:w="0" w:type="auto"/>
          </w:tcPr>
          <w:p w14:paraId="1019C303" w14:textId="77777777" w:rsidR="003654B3" w:rsidRPr="0010180B" w:rsidRDefault="003654B3" w:rsidP="00BC7B89">
            <w:pPr>
              <w:tabs>
                <w:tab w:val="left" w:pos="5400"/>
              </w:tabs>
              <w:rPr>
                <w:rFonts w:ascii="Calibri Light" w:hAnsi="Calibri Light" w:cs="Calibri Light"/>
                <w:b/>
                <w:sz w:val="20"/>
              </w:rPr>
            </w:pPr>
            <w:r w:rsidRPr="0010180B">
              <w:rPr>
                <w:rFonts w:ascii="Calibri Light" w:hAnsi="Calibri Light" w:cs="Calibri Light"/>
                <w:b/>
                <w:sz w:val="20"/>
              </w:rPr>
              <w:t>Ethical considerations</w:t>
            </w:r>
          </w:p>
        </w:tc>
        <w:tc>
          <w:tcPr>
            <w:tcW w:w="0" w:type="auto"/>
          </w:tcPr>
          <w:p w14:paraId="475B06B5"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16</w:t>
            </w:r>
          </w:p>
        </w:tc>
        <w:tc>
          <w:tcPr>
            <w:tcW w:w="0" w:type="auto"/>
            <w:tcBorders>
              <w:right w:val="single" w:sz="4" w:space="0" w:color="auto"/>
            </w:tcBorders>
          </w:tcPr>
          <w:p w14:paraId="0A1D2593" w14:textId="77777777" w:rsidR="003654B3" w:rsidRPr="00A15CD3" w:rsidRDefault="003654B3" w:rsidP="00BC7B89">
            <w:pPr>
              <w:tabs>
                <w:tab w:val="left" w:pos="5400"/>
              </w:tabs>
              <w:rPr>
                <w:rFonts w:ascii="Calibri Light" w:hAnsi="Calibri Light" w:cs="Calibri Light"/>
                <w:sz w:val="20"/>
              </w:rPr>
            </w:pPr>
            <w:r w:rsidRPr="0080467D">
              <w:rPr>
                <w:rFonts w:ascii="Calibri Light" w:hAnsi="Calibri Light" w:cs="Calibri Light"/>
                <w:sz w:val="20"/>
              </w:rPr>
              <w:t xml:space="preserve">This must address all relevant ethics issues </w:t>
            </w:r>
            <w:proofErr w:type="gramStart"/>
            <w:r w:rsidRPr="0080467D">
              <w:rPr>
                <w:rFonts w:ascii="Calibri Light" w:hAnsi="Calibri Light" w:cs="Calibri Light"/>
                <w:sz w:val="20"/>
              </w:rPr>
              <w:t>including:</w:t>
            </w:r>
            <w:proofErr w:type="gramEnd"/>
            <w:r w:rsidRPr="0080467D">
              <w:rPr>
                <w:rFonts w:ascii="Calibri Light" w:hAnsi="Calibri Light" w:cs="Calibri Light"/>
                <w:sz w:val="20"/>
              </w:rPr>
              <w:t xml:space="preserve"> details of possible negative consequences to the study participants, information to be given to participants, reporting back procedures to the community/authorities and an example of the consent form to be used.</w:t>
            </w:r>
          </w:p>
        </w:tc>
        <w:tc>
          <w:tcPr>
            <w:tcW w:w="0" w:type="auto"/>
            <w:tcBorders>
              <w:top w:val="single" w:sz="4" w:space="0" w:color="auto"/>
              <w:left w:val="single" w:sz="4" w:space="0" w:color="auto"/>
              <w:bottom w:val="single" w:sz="4" w:space="0" w:color="auto"/>
            </w:tcBorders>
          </w:tcPr>
          <w:p w14:paraId="1B372763" w14:textId="77777777" w:rsidR="003654B3" w:rsidRPr="00A15CD3" w:rsidRDefault="003654B3" w:rsidP="00BC7B89">
            <w:pPr>
              <w:tabs>
                <w:tab w:val="left" w:pos="5400"/>
              </w:tabs>
              <w:rPr>
                <w:rFonts w:ascii="Calibri Light" w:hAnsi="Calibri Light" w:cs="Calibri Light"/>
                <w:sz w:val="20"/>
              </w:rPr>
            </w:pPr>
          </w:p>
        </w:tc>
      </w:tr>
      <w:tr w:rsidR="003654B3" w:rsidRPr="00A15CD3" w14:paraId="691912D4" w14:textId="77777777" w:rsidTr="00BC7B89">
        <w:tc>
          <w:tcPr>
            <w:tcW w:w="0" w:type="auto"/>
            <w:gridSpan w:val="4"/>
            <w:tcBorders>
              <w:bottom w:val="single" w:sz="4" w:space="0" w:color="auto"/>
            </w:tcBorders>
          </w:tcPr>
          <w:p w14:paraId="38E94C18" w14:textId="77777777" w:rsidR="003654B3" w:rsidRPr="00A15CD3" w:rsidRDefault="003654B3" w:rsidP="00BC7B89">
            <w:pPr>
              <w:pStyle w:val="TableSubHead"/>
              <w:tabs>
                <w:tab w:val="left" w:pos="5400"/>
              </w:tabs>
              <w:rPr>
                <w:rFonts w:ascii="Calibri Light" w:hAnsi="Calibri Light" w:cs="Calibri Light"/>
                <w:sz w:val="20"/>
              </w:rPr>
            </w:pPr>
            <w:r w:rsidRPr="00A15CD3">
              <w:rPr>
                <w:rFonts w:ascii="Calibri Light" w:hAnsi="Calibri Light" w:cs="Calibri Light"/>
                <w:sz w:val="20"/>
              </w:rPr>
              <w:t>Other information</w:t>
            </w:r>
          </w:p>
        </w:tc>
      </w:tr>
      <w:tr w:rsidR="003654B3" w:rsidRPr="00A15CD3" w14:paraId="66A8D15A" w14:textId="77777777" w:rsidTr="00BC7B89">
        <w:tc>
          <w:tcPr>
            <w:tcW w:w="0" w:type="auto"/>
            <w:tcBorders>
              <w:top w:val="single" w:sz="4" w:space="0" w:color="auto"/>
              <w:bottom w:val="single" w:sz="4" w:space="0" w:color="auto"/>
            </w:tcBorders>
          </w:tcPr>
          <w:p w14:paraId="01F42E41" w14:textId="77777777" w:rsidR="003654B3" w:rsidRPr="0010180B" w:rsidRDefault="003654B3" w:rsidP="00BC7B89">
            <w:pPr>
              <w:tabs>
                <w:tab w:val="left" w:pos="5400"/>
              </w:tabs>
              <w:rPr>
                <w:rFonts w:ascii="Calibri Light" w:hAnsi="Calibri Light" w:cs="Calibri Light"/>
                <w:b/>
                <w:sz w:val="20"/>
              </w:rPr>
            </w:pPr>
            <w:r w:rsidRPr="0010180B">
              <w:rPr>
                <w:rFonts w:ascii="Calibri Light" w:hAnsi="Calibri Light" w:cs="Calibri Light"/>
                <w:b/>
                <w:sz w:val="20"/>
              </w:rPr>
              <w:t>Are all attachments and appendices included as per Appendix 3?</w:t>
            </w:r>
          </w:p>
        </w:tc>
        <w:tc>
          <w:tcPr>
            <w:tcW w:w="0" w:type="auto"/>
            <w:tcBorders>
              <w:top w:val="single" w:sz="4" w:space="0" w:color="auto"/>
              <w:bottom w:val="single" w:sz="4" w:space="0" w:color="auto"/>
            </w:tcBorders>
          </w:tcPr>
          <w:p w14:paraId="0F9F21EC"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17</w:t>
            </w:r>
          </w:p>
        </w:tc>
        <w:tc>
          <w:tcPr>
            <w:tcW w:w="0" w:type="auto"/>
            <w:tcBorders>
              <w:top w:val="single" w:sz="4" w:space="0" w:color="auto"/>
              <w:bottom w:val="single" w:sz="4" w:space="0" w:color="auto"/>
              <w:right w:val="single" w:sz="4" w:space="0" w:color="auto"/>
            </w:tcBorders>
          </w:tcPr>
          <w:p w14:paraId="66E517F3" w14:textId="77777777" w:rsidR="003654B3" w:rsidRPr="00A15CD3" w:rsidRDefault="003654B3" w:rsidP="00BC7B89">
            <w:pPr>
              <w:tabs>
                <w:tab w:val="left" w:pos="5400"/>
              </w:tabs>
              <w:rPr>
                <w:rFonts w:ascii="Calibri Light" w:hAnsi="Calibri Light" w:cs="Calibri Light"/>
                <w:sz w:val="20"/>
              </w:rPr>
            </w:pPr>
          </w:p>
        </w:tc>
        <w:tc>
          <w:tcPr>
            <w:tcW w:w="0" w:type="auto"/>
            <w:tcBorders>
              <w:top w:val="single" w:sz="4" w:space="0" w:color="auto"/>
              <w:left w:val="single" w:sz="4" w:space="0" w:color="auto"/>
              <w:bottom w:val="single" w:sz="4" w:space="0" w:color="auto"/>
            </w:tcBorders>
          </w:tcPr>
          <w:p w14:paraId="7DD4C57A" w14:textId="77777777" w:rsidR="003654B3" w:rsidRPr="00A15CD3" w:rsidRDefault="003654B3" w:rsidP="00BC7B89">
            <w:pPr>
              <w:tabs>
                <w:tab w:val="left" w:pos="5400"/>
              </w:tabs>
              <w:rPr>
                <w:rFonts w:ascii="Calibri Light" w:hAnsi="Calibri Light" w:cs="Calibri Light"/>
                <w:sz w:val="20"/>
              </w:rPr>
            </w:pPr>
          </w:p>
        </w:tc>
      </w:tr>
      <w:tr w:rsidR="003654B3" w:rsidRPr="00A15CD3" w14:paraId="5CC3C3C6" w14:textId="77777777" w:rsidTr="00BC7B89">
        <w:tc>
          <w:tcPr>
            <w:tcW w:w="0" w:type="auto"/>
            <w:tcBorders>
              <w:top w:val="single" w:sz="4" w:space="0" w:color="auto"/>
              <w:bottom w:val="single" w:sz="4" w:space="0" w:color="auto"/>
            </w:tcBorders>
          </w:tcPr>
          <w:p w14:paraId="75746998" w14:textId="77777777" w:rsidR="003654B3" w:rsidRPr="0010180B" w:rsidRDefault="003654B3" w:rsidP="00BC7B89">
            <w:pPr>
              <w:tabs>
                <w:tab w:val="left" w:pos="5400"/>
              </w:tabs>
              <w:rPr>
                <w:rFonts w:ascii="Calibri Light" w:hAnsi="Calibri Light" w:cs="Calibri Light"/>
                <w:b/>
                <w:sz w:val="20"/>
              </w:rPr>
            </w:pPr>
            <w:r>
              <w:rPr>
                <w:rFonts w:ascii="Calibri Light" w:hAnsi="Calibri Light" w:cs="Calibri Light"/>
                <w:b/>
                <w:sz w:val="20"/>
              </w:rPr>
              <w:t>Is the f</w:t>
            </w:r>
            <w:r w:rsidRPr="0010180B">
              <w:rPr>
                <w:rFonts w:ascii="Calibri Light" w:hAnsi="Calibri Light" w:cs="Calibri Light"/>
                <w:b/>
                <w:sz w:val="20"/>
              </w:rPr>
              <w:t>inal submission one document entitled “Protocol” in PDF format?</w:t>
            </w:r>
          </w:p>
        </w:tc>
        <w:tc>
          <w:tcPr>
            <w:tcW w:w="0" w:type="auto"/>
            <w:tcBorders>
              <w:top w:val="single" w:sz="4" w:space="0" w:color="auto"/>
              <w:bottom w:val="single" w:sz="4" w:space="0" w:color="auto"/>
            </w:tcBorders>
          </w:tcPr>
          <w:p w14:paraId="0E03EEBF"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18</w:t>
            </w:r>
          </w:p>
        </w:tc>
        <w:tc>
          <w:tcPr>
            <w:tcW w:w="0" w:type="auto"/>
            <w:tcBorders>
              <w:top w:val="single" w:sz="4" w:space="0" w:color="auto"/>
              <w:bottom w:val="single" w:sz="4" w:space="0" w:color="auto"/>
              <w:right w:val="single" w:sz="4" w:space="0" w:color="auto"/>
            </w:tcBorders>
          </w:tcPr>
          <w:p w14:paraId="47EAD90C" w14:textId="77777777" w:rsidR="003654B3" w:rsidRPr="00A15CD3" w:rsidRDefault="003654B3" w:rsidP="00BC7B89">
            <w:pPr>
              <w:tabs>
                <w:tab w:val="left" w:pos="5400"/>
              </w:tabs>
              <w:rPr>
                <w:rFonts w:ascii="Calibri Light" w:hAnsi="Calibri Light" w:cs="Calibri Light"/>
                <w:sz w:val="20"/>
              </w:rPr>
            </w:pPr>
          </w:p>
        </w:tc>
        <w:tc>
          <w:tcPr>
            <w:tcW w:w="0" w:type="auto"/>
            <w:tcBorders>
              <w:top w:val="single" w:sz="4" w:space="0" w:color="auto"/>
              <w:left w:val="single" w:sz="4" w:space="0" w:color="auto"/>
              <w:bottom w:val="single" w:sz="4" w:space="0" w:color="auto"/>
            </w:tcBorders>
          </w:tcPr>
          <w:p w14:paraId="17957C07" w14:textId="77777777" w:rsidR="003654B3" w:rsidRPr="00A15CD3" w:rsidRDefault="003654B3" w:rsidP="00BC7B89">
            <w:pPr>
              <w:tabs>
                <w:tab w:val="left" w:pos="5400"/>
              </w:tabs>
              <w:rPr>
                <w:rFonts w:ascii="Calibri Light" w:hAnsi="Calibri Light" w:cs="Calibri Light"/>
                <w:sz w:val="20"/>
              </w:rPr>
            </w:pPr>
          </w:p>
        </w:tc>
      </w:tr>
      <w:tr w:rsidR="003654B3" w:rsidRPr="00A15CD3" w14:paraId="5CE8C1EC" w14:textId="77777777" w:rsidTr="00BC7B89">
        <w:tc>
          <w:tcPr>
            <w:tcW w:w="0" w:type="auto"/>
            <w:tcBorders>
              <w:top w:val="single" w:sz="4" w:space="0" w:color="auto"/>
              <w:bottom w:val="single" w:sz="4" w:space="0" w:color="auto"/>
            </w:tcBorders>
          </w:tcPr>
          <w:p w14:paraId="5D3A7BB6" w14:textId="77777777" w:rsidR="003654B3" w:rsidRPr="0010180B" w:rsidRDefault="003654B3" w:rsidP="00BC7B89">
            <w:pPr>
              <w:tabs>
                <w:tab w:val="left" w:pos="5400"/>
              </w:tabs>
              <w:rPr>
                <w:rFonts w:ascii="Calibri Light" w:hAnsi="Calibri Light" w:cs="Calibri Light"/>
                <w:b/>
                <w:sz w:val="20"/>
              </w:rPr>
            </w:pPr>
            <w:r w:rsidRPr="0010180B">
              <w:rPr>
                <w:rFonts w:ascii="Calibri Light" w:hAnsi="Calibri Light" w:cs="Calibri Light"/>
                <w:b/>
                <w:sz w:val="20"/>
              </w:rPr>
              <w:t>Have 4 reviewers meeting reviewer criteria been nominated?</w:t>
            </w:r>
          </w:p>
        </w:tc>
        <w:tc>
          <w:tcPr>
            <w:tcW w:w="0" w:type="auto"/>
            <w:tcBorders>
              <w:top w:val="single" w:sz="4" w:space="0" w:color="auto"/>
              <w:bottom w:val="single" w:sz="4" w:space="0" w:color="auto"/>
            </w:tcBorders>
          </w:tcPr>
          <w:p w14:paraId="27A8EDD4" w14:textId="77777777" w:rsidR="003654B3" w:rsidRPr="00A15CD3" w:rsidRDefault="003654B3" w:rsidP="00BC7B89">
            <w:pPr>
              <w:tabs>
                <w:tab w:val="left" w:pos="5400"/>
              </w:tabs>
              <w:jc w:val="center"/>
              <w:rPr>
                <w:rFonts w:ascii="Calibri Light" w:hAnsi="Calibri Light" w:cs="Calibri Light"/>
                <w:sz w:val="20"/>
              </w:rPr>
            </w:pPr>
            <w:r>
              <w:rPr>
                <w:rFonts w:ascii="Calibri Light" w:hAnsi="Calibri Light" w:cs="Calibri Light"/>
                <w:sz w:val="20"/>
              </w:rPr>
              <w:t>19</w:t>
            </w:r>
          </w:p>
        </w:tc>
        <w:tc>
          <w:tcPr>
            <w:tcW w:w="0" w:type="auto"/>
            <w:tcBorders>
              <w:top w:val="single" w:sz="4" w:space="0" w:color="auto"/>
              <w:bottom w:val="single" w:sz="4" w:space="0" w:color="auto"/>
              <w:right w:val="single" w:sz="4" w:space="0" w:color="auto"/>
            </w:tcBorders>
          </w:tcPr>
          <w:p w14:paraId="16B8A965" w14:textId="77777777" w:rsidR="003654B3" w:rsidRPr="00A15CD3" w:rsidRDefault="003654B3" w:rsidP="00BC7B89">
            <w:pPr>
              <w:tabs>
                <w:tab w:val="left" w:pos="5400"/>
              </w:tabs>
              <w:rPr>
                <w:rFonts w:ascii="Calibri Light" w:hAnsi="Calibri Light" w:cs="Calibri Light"/>
                <w:sz w:val="20"/>
              </w:rPr>
            </w:pPr>
          </w:p>
        </w:tc>
        <w:tc>
          <w:tcPr>
            <w:tcW w:w="0" w:type="auto"/>
            <w:tcBorders>
              <w:top w:val="single" w:sz="4" w:space="0" w:color="auto"/>
              <w:left w:val="single" w:sz="4" w:space="0" w:color="auto"/>
              <w:bottom w:val="single" w:sz="4" w:space="0" w:color="auto"/>
            </w:tcBorders>
          </w:tcPr>
          <w:p w14:paraId="45475731" w14:textId="77777777" w:rsidR="003654B3" w:rsidRPr="00A15CD3" w:rsidRDefault="003654B3" w:rsidP="00BC7B89">
            <w:pPr>
              <w:tabs>
                <w:tab w:val="left" w:pos="5400"/>
              </w:tabs>
              <w:rPr>
                <w:rFonts w:ascii="Calibri Light" w:hAnsi="Calibri Light" w:cs="Calibri Light"/>
                <w:sz w:val="20"/>
              </w:rPr>
            </w:pPr>
          </w:p>
        </w:tc>
      </w:tr>
    </w:tbl>
    <w:p w14:paraId="686473BE" w14:textId="77777777" w:rsidR="003654B3" w:rsidRPr="00A15CD3" w:rsidRDefault="003654B3" w:rsidP="003654B3">
      <w:pPr>
        <w:pStyle w:val="TableNote"/>
        <w:tabs>
          <w:tab w:val="left" w:pos="5400"/>
        </w:tabs>
        <w:rPr>
          <w:rFonts w:ascii="Calibri Light" w:hAnsi="Calibri Light" w:cs="Calibri Light"/>
          <w:bCs/>
          <w:sz w:val="20"/>
        </w:rPr>
      </w:pPr>
    </w:p>
    <w:p w14:paraId="70B92746" w14:textId="77777777" w:rsidR="003654B3" w:rsidRPr="00A15CD3" w:rsidRDefault="003654B3" w:rsidP="003654B3">
      <w:pPr>
        <w:pStyle w:val="TableNote"/>
        <w:tabs>
          <w:tab w:val="left" w:pos="5400"/>
        </w:tabs>
        <w:rPr>
          <w:rFonts w:ascii="Calibri Light" w:hAnsi="Calibri Light" w:cs="Calibri Light"/>
          <w:sz w:val="20"/>
        </w:rPr>
      </w:pPr>
    </w:p>
    <w:p w14:paraId="0A248DD0" w14:textId="77777777" w:rsidR="003654B3" w:rsidRPr="00A15CD3" w:rsidRDefault="003654B3" w:rsidP="003654B3">
      <w:pPr>
        <w:pStyle w:val="TableNote"/>
        <w:tabs>
          <w:tab w:val="left" w:pos="5400"/>
        </w:tabs>
        <w:rPr>
          <w:rFonts w:ascii="Calibri Light" w:hAnsi="Calibri Light" w:cs="Calibri Light"/>
          <w:sz w:val="20"/>
        </w:rPr>
      </w:pPr>
    </w:p>
    <w:p w14:paraId="1B3ADC4D" w14:textId="4FF6ABC0" w:rsidR="003654B3" w:rsidRDefault="003654B3" w:rsidP="003654B3">
      <w:pPr>
        <w:rPr>
          <w:sz w:val="21"/>
          <w:szCs w:val="21"/>
        </w:rPr>
      </w:pPr>
      <w:r>
        <w:rPr>
          <w:sz w:val="21"/>
          <w:szCs w:val="21"/>
        </w:rPr>
        <w:br w:type="page"/>
      </w:r>
    </w:p>
    <w:p w14:paraId="27B18F6B" w14:textId="77777777" w:rsidR="00C011F0" w:rsidRDefault="00C011F0" w:rsidP="00C011F0">
      <w:pPr>
        <w:jc w:val="center"/>
        <w:rPr>
          <w:b/>
          <w:bCs/>
          <w:sz w:val="26"/>
          <w:szCs w:val="26"/>
        </w:rPr>
      </w:pPr>
      <w:bookmarkStart w:id="17" w:name="_Hlk76376584"/>
      <w:r w:rsidRPr="006C6386">
        <w:rPr>
          <w:b/>
          <w:bCs/>
          <w:sz w:val="26"/>
          <w:szCs w:val="26"/>
        </w:rPr>
        <w:lastRenderedPageBreak/>
        <w:t>Appendix 3: Explanation of Appendices/Attachments</w:t>
      </w:r>
    </w:p>
    <w:p w14:paraId="61D7D136" w14:textId="77777777" w:rsidR="00C011F0" w:rsidRDefault="00C011F0" w:rsidP="00C011F0">
      <w:pPr>
        <w:rPr>
          <w:b/>
          <w:bCs/>
          <w:sz w:val="26"/>
          <w:szCs w:val="26"/>
        </w:rPr>
      </w:pPr>
    </w:p>
    <w:tbl>
      <w:tblPr>
        <w:tblStyle w:val="TableGrid"/>
        <w:tblW w:w="0" w:type="auto"/>
        <w:tblLook w:val="04A0" w:firstRow="1" w:lastRow="0" w:firstColumn="1" w:lastColumn="0" w:noHBand="0" w:noVBand="1"/>
      </w:tblPr>
      <w:tblGrid>
        <w:gridCol w:w="3005"/>
        <w:gridCol w:w="3005"/>
        <w:gridCol w:w="3006"/>
      </w:tblGrid>
      <w:tr w:rsidR="00C011F0" w14:paraId="6C938824" w14:textId="77777777" w:rsidTr="00BC7B89">
        <w:tc>
          <w:tcPr>
            <w:tcW w:w="3005" w:type="dxa"/>
          </w:tcPr>
          <w:p w14:paraId="2F82008D" w14:textId="77777777" w:rsidR="00C011F0" w:rsidRPr="00B52202" w:rsidRDefault="00C011F0" w:rsidP="00BC7B89">
            <w:pPr>
              <w:rPr>
                <w:b/>
                <w:bCs/>
                <w:sz w:val="24"/>
                <w:szCs w:val="24"/>
              </w:rPr>
            </w:pPr>
            <w:r w:rsidRPr="00B52202">
              <w:rPr>
                <w:b/>
                <w:bCs/>
                <w:sz w:val="24"/>
                <w:szCs w:val="24"/>
              </w:rPr>
              <w:t>Attachments</w:t>
            </w:r>
          </w:p>
        </w:tc>
        <w:tc>
          <w:tcPr>
            <w:tcW w:w="3005" w:type="dxa"/>
          </w:tcPr>
          <w:p w14:paraId="295BE556" w14:textId="77777777" w:rsidR="00C011F0" w:rsidRPr="00B52202" w:rsidRDefault="00C011F0" w:rsidP="00BC7B89">
            <w:pPr>
              <w:rPr>
                <w:b/>
                <w:bCs/>
                <w:sz w:val="24"/>
                <w:szCs w:val="24"/>
              </w:rPr>
            </w:pPr>
            <w:r w:rsidRPr="00B52202">
              <w:rPr>
                <w:b/>
                <w:bCs/>
                <w:sz w:val="24"/>
                <w:szCs w:val="24"/>
              </w:rPr>
              <w:t>Mandatory</w:t>
            </w:r>
          </w:p>
        </w:tc>
        <w:tc>
          <w:tcPr>
            <w:tcW w:w="3006" w:type="dxa"/>
          </w:tcPr>
          <w:p w14:paraId="4579CBFD" w14:textId="77777777" w:rsidR="00C011F0" w:rsidRPr="00B52202" w:rsidRDefault="00C011F0" w:rsidP="00BC7B89">
            <w:pPr>
              <w:rPr>
                <w:b/>
                <w:bCs/>
                <w:sz w:val="24"/>
                <w:szCs w:val="24"/>
              </w:rPr>
            </w:pPr>
            <w:r w:rsidRPr="00B52202">
              <w:rPr>
                <w:b/>
                <w:bCs/>
                <w:sz w:val="24"/>
                <w:szCs w:val="24"/>
              </w:rPr>
              <w:t>Location</w:t>
            </w:r>
          </w:p>
        </w:tc>
      </w:tr>
      <w:tr w:rsidR="00C011F0" w14:paraId="102993AC" w14:textId="77777777" w:rsidTr="00BC7B89">
        <w:tc>
          <w:tcPr>
            <w:tcW w:w="3005" w:type="dxa"/>
          </w:tcPr>
          <w:p w14:paraId="72DAC81C" w14:textId="77777777" w:rsidR="00C011F0" w:rsidRPr="00513A95" w:rsidRDefault="00C011F0" w:rsidP="00BC7B89">
            <w:pPr>
              <w:rPr>
                <w:sz w:val="20"/>
                <w:szCs w:val="20"/>
              </w:rPr>
            </w:pPr>
            <w:r w:rsidRPr="00513A95">
              <w:rPr>
                <w:sz w:val="20"/>
                <w:szCs w:val="20"/>
              </w:rPr>
              <w:t>Appendix 1</w:t>
            </w:r>
            <w:r>
              <w:rPr>
                <w:sz w:val="20"/>
                <w:szCs w:val="20"/>
              </w:rPr>
              <w:t xml:space="preserve">: </w:t>
            </w:r>
            <w:r w:rsidRPr="00B51BEC">
              <w:rPr>
                <w:sz w:val="20"/>
                <w:szCs w:val="20"/>
              </w:rPr>
              <w:t>SAMRC Scientific Review Submission Cover Sheet</w:t>
            </w:r>
          </w:p>
        </w:tc>
        <w:tc>
          <w:tcPr>
            <w:tcW w:w="3005" w:type="dxa"/>
          </w:tcPr>
          <w:p w14:paraId="4E3BBDE7" w14:textId="77777777" w:rsidR="00C011F0" w:rsidRPr="00513A95" w:rsidRDefault="00C011F0" w:rsidP="00BC7B89">
            <w:pPr>
              <w:rPr>
                <w:sz w:val="20"/>
                <w:szCs w:val="20"/>
              </w:rPr>
            </w:pPr>
            <w:r>
              <w:rPr>
                <w:sz w:val="20"/>
                <w:szCs w:val="20"/>
              </w:rPr>
              <w:t>Yes</w:t>
            </w:r>
          </w:p>
        </w:tc>
        <w:tc>
          <w:tcPr>
            <w:tcW w:w="3006" w:type="dxa"/>
          </w:tcPr>
          <w:p w14:paraId="64F117C3" w14:textId="77777777" w:rsidR="00C011F0" w:rsidRPr="00513A95" w:rsidRDefault="00C011F0" w:rsidP="00BC7B89">
            <w:pPr>
              <w:rPr>
                <w:sz w:val="20"/>
                <w:szCs w:val="20"/>
              </w:rPr>
            </w:pPr>
            <w:r>
              <w:rPr>
                <w:sz w:val="20"/>
                <w:szCs w:val="20"/>
              </w:rPr>
              <w:t xml:space="preserve">Included in the initial submission to </w:t>
            </w:r>
            <w:hyperlink r:id="rId14" w:history="1">
              <w:r w:rsidRPr="00686694">
                <w:rPr>
                  <w:rStyle w:val="Hyperlink"/>
                  <w:sz w:val="20"/>
                  <w:szCs w:val="20"/>
                </w:rPr>
                <w:t>scientificreview@mrc.ac.za</w:t>
              </w:r>
            </w:hyperlink>
            <w:r>
              <w:rPr>
                <w:sz w:val="20"/>
                <w:szCs w:val="20"/>
              </w:rPr>
              <w:t xml:space="preserve"> but not included in the protocol pdf submission. Please send as a separate document.</w:t>
            </w:r>
          </w:p>
        </w:tc>
      </w:tr>
      <w:tr w:rsidR="00C011F0" w14:paraId="7A9263D4" w14:textId="77777777" w:rsidTr="00BC7B89">
        <w:tc>
          <w:tcPr>
            <w:tcW w:w="3005" w:type="dxa"/>
          </w:tcPr>
          <w:p w14:paraId="2612DC51" w14:textId="77777777" w:rsidR="00C011F0" w:rsidRPr="00513A95" w:rsidRDefault="00C011F0" w:rsidP="00BC7B89">
            <w:pPr>
              <w:rPr>
                <w:sz w:val="20"/>
                <w:szCs w:val="20"/>
              </w:rPr>
            </w:pPr>
            <w:r>
              <w:rPr>
                <w:sz w:val="20"/>
                <w:szCs w:val="20"/>
              </w:rPr>
              <w:t xml:space="preserve">Appendix 2: </w:t>
            </w:r>
            <w:r w:rsidRPr="00BB4118">
              <w:rPr>
                <w:sz w:val="20"/>
                <w:szCs w:val="20"/>
              </w:rPr>
              <w:t>Scientific Review Checklist</w:t>
            </w:r>
          </w:p>
        </w:tc>
        <w:tc>
          <w:tcPr>
            <w:tcW w:w="3005" w:type="dxa"/>
          </w:tcPr>
          <w:p w14:paraId="3C9AD70F" w14:textId="77777777" w:rsidR="00C011F0" w:rsidRPr="00513A95" w:rsidRDefault="00C011F0" w:rsidP="00BC7B89">
            <w:pPr>
              <w:rPr>
                <w:sz w:val="20"/>
                <w:szCs w:val="20"/>
              </w:rPr>
            </w:pPr>
            <w:r>
              <w:rPr>
                <w:sz w:val="20"/>
                <w:szCs w:val="20"/>
              </w:rPr>
              <w:t>Yes</w:t>
            </w:r>
          </w:p>
        </w:tc>
        <w:tc>
          <w:tcPr>
            <w:tcW w:w="3006" w:type="dxa"/>
          </w:tcPr>
          <w:p w14:paraId="1B3926CE" w14:textId="77777777" w:rsidR="00C011F0" w:rsidRPr="00513A95" w:rsidRDefault="00C011F0" w:rsidP="00BC7B89">
            <w:pPr>
              <w:rPr>
                <w:sz w:val="20"/>
                <w:szCs w:val="20"/>
              </w:rPr>
            </w:pPr>
            <w:r w:rsidRPr="007A0C60">
              <w:rPr>
                <w:sz w:val="20"/>
                <w:szCs w:val="20"/>
              </w:rPr>
              <w:t xml:space="preserve">Included in the initial submission to </w:t>
            </w:r>
            <w:hyperlink r:id="rId15" w:history="1">
              <w:r w:rsidRPr="00686694">
                <w:rPr>
                  <w:rStyle w:val="Hyperlink"/>
                  <w:sz w:val="20"/>
                  <w:szCs w:val="20"/>
                </w:rPr>
                <w:t>scientificreview@mrc.ac.za</w:t>
              </w:r>
            </w:hyperlink>
            <w:r>
              <w:rPr>
                <w:sz w:val="20"/>
                <w:szCs w:val="20"/>
              </w:rPr>
              <w:t xml:space="preserve"> </w:t>
            </w:r>
            <w:r w:rsidRPr="007A0C60">
              <w:rPr>
                <w:sz w:val="20"/>
                <w:szCs w:val="20"/>
              </w:rPr>
              <w:t xml:space="preserve"> but not included in the protocol</w:t>
            </w:r>
            <w:r>
              <w:rPr>
                <w:sz w:val="20"/>
                <w:szCs w:val="20"/>
              </w:rPr>
              <w:t xml:space="preserve"> pdf submission.</w:t>
            </w:r>
            <w:r>
              <w:t xml:space="preserve"> </w:t>
            </w:r>
            <w:r w:rsidRPr="00D56591">
              <w:rPr>
                <w:sz w:val="20"/>
                <w:szCs w:val="20"/>
              </w:rPr>
              <w:t>Please send as a separate document.</w:t>
            </w:r>
          </w:p>
        </w:tc>
      </w:tr>
      <w:tr w:rsidR="00C011F0" w14:paraId="6E63143E" w14:textId="77777777" w:rsidTr="00BC7B89">
        <w:tc>
          <w:tcPr>
            <w:tcW w:w="3005" w:type="dxa"/>
          </w:tcPr>
          <w:p w14:paraId="5D0CC8A8" w14:textId="77777777" w:rsidR="00C011F0" w:rsidRPr="00513A95" w:rsidRDefault="00C011F0" w:rsidP="00BC7B89">
            <w:pPr>
              <w:rPr>
                <w:sz w:val="20"/>
                <w:szCs w:val="20"/>
              </w:rPr>
            </w:pPr>
            <w:r>
              <w:rPr>
                <w:sz w:val="20"/>
                <w:szCs w:val="20"/>
              </w:rPr>
              <w:t>Appendix 3:</w:t>
            </w:r>
            <w:r>
              <w:t xml:space="preserve"> </w:t>
            </w:r>
            <w:r w:rsidRPr="008A3E5E">
              <w:rPr>
                <w:sz w:val="20"/>
                <w:szCs w:val="20"/>
              </w:rPr>
              <w:t>Explanation of Appendices/Attachments</w:t>
            </w:r>
          </w:p>
        </w:tc>
        <w:tc>
          <w:tcPr>
            <w:tcW w:w="3005" w:type="dxa"/>
          </w:tcPr>
          <w:p w14:paraId="4E7AAC9F" w14:textId="77777777" w:rsidR="00C011F0" w:rsidRPr="00513A95" w:rsidRDefault="00C011F0" w:rsidP="00BC7B89">
            <w:pPr>
              <w:rPr>
                <w:sz w:val="20"/>
                <w:szCs w:val="20"/>
              </w:rPr>
            </w:pPr>
            <w:r>
              <w:rPr>
                <w:sz w:val="20"/>
                <w:szCs w:val="20"/>
              </w:rPr>
              <w:t>No</w:t>
            </w:r>
          </w:p>
        </w:tc>
        <w:tc>
          <w:tcPr>
            <w:tcW w:w="3006" w:type="dxa"/>
          </w:tcPr>
          <w:p w14:paraId="533D3690" w14:textId="77777777" w:rsidR="00C011F0" w:rsidRPr="00513A95" w:rsidRDefault="00C011F0" w:rsidP="00BC7B89">
            <w:pPr>
              <w:rPr>
                <w:sz w:val="20"/>
                <w:szCs w:val="20"/>
              </w:rPr>
            </w:pPr>
            <w:r>
              <w:rPr>
                <w:sz w:val="20"/>
                <w:szCs w:val="20"/>
              </w:rPr>
              <w:t>Do not include in the submission. For your information purposes only.</w:t>
            </w:r>
          </w:p>
        </w:tc>
      </w:tr>
      <w:tr w:rsidR="00C011F0" w14:paraId="2D338E7D" w14:textId="77777777" w:rsidTr="00BC7B89">
        <w:tc>
          <w:tcPr>
            <w:tcW w:w="3005" w:type="dxa"/>
          </w:tcPr>
          <w:p w14:paraId="073F7328" w14:textId="77777777" w:rsidR="00C011F0" w:rsidRPr="00513A95" w:rsidRDefault="00C011F0" w:rsidP="00BC7B89">
            <w:pPr>
              <w:rPr>
                <w:sz w:val="20"/>
                <w:szCs w:val="20"/>
              </w:rPr>
            </w:pPr>
            <w:r>
              <w:rPr>
                <w:sz w:val="20"/>
                <w:szCs w:val="20"/>
              </w:rPr>
              <w:t>Researcher CV’s</w:t>
            </w:r>
          </w:p>
        </w:tc>
        <w:tc>
          <w:tcPr>
            <w:tcW w:w="3005" w:type="dxa"/>
          </w:tcPr>
          <w:p w14:paraId="28317B42" w14:textId="77777777" w:rsidR="00C011F0" w:rsidRPr="00513A95" w:rsidRDefault="00C011F0" w:rsidP="00BC7B89">
            <w:pPr>
              <w:rPr>
                <w:sz w:val="20"/>
                <w:szCs w:val="20"/>
              </w:rPr>
            </w:pPr>
            <w:r>
              <w:rPr>
                <w:sz w:val="20"/>
                <w:szCs w:val="20"/>
              </w:rPr>
              <w:t>Yes</w:t>
            </w:r>
          </w:p>
        </w:tc>
        <w:tc>
          <w:tcPr>
            <w:tcW w:w="3006" w:type="dxa"/>
          </w:tcPr>
          <w:p w14:paraId="0D526684" w14:textId="77777777" w:rsidR="00C011F0" w:rsidRPr="00513A95" w:rsidRDefault="00C011F0" w:rsidP="00BC7B89">
            <w:pPr>
              <w:rPr>
                <w:sz w:val="20"/>
                <w:szCs w:val="20"/>
              </w:rPr>
            </w:pPr>
            <w:r w:rsidRPr="007A0C60">
              <w:rPr>
                <w:sz w:val="20"/>
                <w:szCs w:val="20"/>
              </w:rPr>
              <w:t xml:space="preserve">Included in the initial submission to </w:t>
            </w:r>
            <w:hyperlink r:id="rId16" w:history="1">
              <w:r w:rsidRPr="00686694">
                <w:rPr>
                  <w:rStyle w:val="Hyperlink"/>
                  <w:sz w:val="20"/>
                  <w:szCs w:val="20"/>
                </w:rPr>
                <w:t>scientificreview@mrc.ac.za</w:t>
              </w:r>
            </w:hyperlink>
            <w:r>
              <w:rPr>
                <w:sz w:val="20"/>
                <w:szCs w:val="20"/>
              </w:rPr>
              <w:t xml:space="preserve"> </w:t>
            </w:r>
            <w:r w:rsidRPr="007A0C60">
              <w:rPr>
                <w:sz w:val="20"/>
                <w:szCs w:val="20"/>
              </w:rPr>
              <w:t xml:space="preserve"> </w:t>
            </w:r>
            <w:r>
              <w:rPr>
                <w:sz w:val="20"/>
                <w:szCs w:val="20"/>
              </w:rPr>
              <w:t>– please insert into the pdf protocol submission labelled as an appendix.</w:t>
            </w:r>
          </w:p>
        </w:tc>
      </w:tr>
      <w:tr w:rsidR="00C011F0" w14:paraId="37DB8CE9" w14:textId="77777777" w:rsidTr="00BC7B89">
        <w:tc>
          <w:tcPr>
            <w:tcW w:w="3005" w:type="dxa"/>
          </w:tcPr>
          <w:p w14:paraId="2DEE19E8" w14:textId="77777777" w:rsidR="00C011F0" w:rsidRPr="00513A95" w:rsidRDefault="00C011F0" w:rsidP="00BC7B89">
            <w:pPr>
              <w:rPr>
                <w:sz w:val="20"/>
                <w:szCs w:val="20"/>
              </w:rPr>
            </w:pPr>
            <w:r>
              <w:rPr>
                <w:sz w:val="20"/>
                <w:szCs w:val="20"/>
              </w:rPr>
              <w:t>Budget</w:t>
            </w:r>
          </w:p>
        </w:tc>
        <w:tc>
          <w:tcPr>
            <w:tcW w:w="3005" w:type="dxa"/>
          </w:tcPr>
          <w:p w14:paraId="226495DD" w14:textId="77777777" w:rsidR="00C011F0" w:rsidRPr="00513A95" w:rsidRDefault="00C011F0" w:rsidP="00BC7B89">
            <w:pPr>
              <w:rPr>
                <w:sz w:val="20"/>
                <w:szCs w:val="20"/>
              </w:rPr>
            </w:pPr>
            <w:r>
              <w:rPr>
                <w:sz w:val="20"/>
                <w:szCs w:val="20"/>
              </w:rPr>
              <w:t>Yes</w:t>
            </w:r>
          </w:p>
        </w:tc>
        <w:tc>
          <w:tcPr>
            <w:tcW w:w="3006" w:type="dxa"/>
          </w:tcPr>
          <w:p w14:paraId="07D60070" w14:textId="574D13D6" w:rsidR="00C011F0" w:rsidRPr="00513A95" w:rsidRDefault="00C011F0" w:rsidP="00BC7B89">
            <w:pPr>
              <w:rPr>
                <w:sz w:val="20"/>
                <w:szCs w:val="20"/>
              </w:rPr>
            </w:pPr>
            <w:r w:rsidRPr="0033461B">
              <w:rPr>
                <w:sz w:val="20"/>
                <w:szCs w:val="20"/>
              </w:rPr>
              <w:t xml:space="preserve">Included in the initial submission to </w:t>
            </w:r>
            <w:hyperlink r:id="rId17" w:history="1">
              <w:r w:rsidRPr="00686694">
                <w:rPr>
                  <w:rStyle w:val="Hyperlink"/>
                  <w:sz w:val="20"/>
                  <w:szCs w:val="20"/>
                </w:rPr>
                <w:t>scientificreview@mrc.ac.za</w:t>
              </w:r>
            </w:hyperlink>
            <w:r>
              <w:rPr>
                <w:sz w:val="20"/>
                <w:szCs w:val="20"/>
              </w:rPr>
              <w:t xml:space="preserve"> </w:t>
            </w:r>
            <w:r w:rsidRPr="0033461B">
              <w:rPr>
                <w:sz w:val="20"/>
                <w:szCs w:val="20"/>
              </w:rPr>
              <w:t xml:space="preserve">– </w:t>
            </w:r>
            <w:r w:rsidRPr="00C6008F">
              <w:rPr>
                <w:sz w:val="20"/>
                <w:szCs w:val="20"/>
              </w:rPr>
              <w:t>please insert into the pdf protocol submission labelled as an appendix.</w:t>
            </w:r>
            <w:r>
              <w:rPr>
                <w:sz w:val="20"/>
                <w:szCs w:val="20"/>
              </w:rPr>
              <w:t xml:space="preserve"> </w:t>
            </w:r>
          </w:p>
        </w:tc>
      </w:tr>
      <w:tr w:rsidR="00C011F0" w14:paraId="26026517" w14:textId="77777777" w:rsidTr="00BC7B89">
        <w:tc>
          <w:tcPr>
            <w:tcW w:w="3005" w:type="dxa"/>
          </w:tcPr>
          <w:p w14:paraId="7CB99C06" w14:textId="77777777" w:rsidR="00C011F0" w:rsidRPr="00513A95" w:rsidRDefault="00C011F0" w:rsidP="00BC7B89">
            <w:pPr>
              <w:rPr>
                <w:sz w:val="20"/>
                <w:szCs w:val="20"/>
              </w:rPr>
            </w:pPr>
            <w:r>
              <w:rPr>
                <w:sz w:val="20"/>
                <w:szCs w:val="20"/>
              </w:rPr>
              <w:t>Information Sheet</w:t>
            </w:r>
          </w:p>
        </w:tc>
        <w:tc>
          <w:tcPr>
            <w:tcW w:w="3005" w:type="dxa"/>
          </w:tcPr>
          <w:p w14:paraId="77A37E60" w14:textId="77777777" w:rsidR="00C011F0" w:rsidRPr="00513A95" w:rsidRDefault="00C011F0" w:rsidP="00BC7B89">
            <w:pPr>
              <w:rPr>
                <w:sz w:val="20"/>
                <w:szCs w:val="20"/>
              </w:rPr>
            </w:pPr>
            <w:r>
              <w:rPr>
                <w:sz w:val="20"/>
                <w:szCs w:val="20"/>
              </w:rPr>
              <w:t>Yes</w:t>
            </w:r>
          </w:p>
        </w:tc>
        <w:tc>
          <w:tcPr>
            <w:tcW w:w="3006" w:type="dxa"/>
          </w:tcPr>
          <w:p w14:paraId="56340DCD" w14:textId="382718BA" w:rsidR="00C011F0" w:rsidRPr="00513A95" w:rsidRDefault="00C011F0" w:rsidP="00BC7B89">
            <w:pPr>
              <w:rPr>
                <w:sz w:val="20"/>
                <w:szCs w:val="20"/>
              </w:rPr>
            </w:pPr>
            <w:r w:rsidRPr="0033461B">
              <w:rPr>
                <w:sz w:val="20"/>
                <w:szCs w:val="20"/>
              </w:rPr>
              <w:t xml:space="preserve">Included in the initial submission to </w:t>
            </w:r>
            <w:hyperlink r:id="rId18" w:history="1">
              <w:r w:rsidRPr="00686694">
                <w:rPr>
                  <w:rStyle w:val="Hyperlink"/>
                  <w:sz w:val="20"/>
                  <w:szCs w:val="20"/>
                </w:rPr>
                <w:t>scientificreview@mrc.ac.za</w:t>
              </w:r>
            </w:hyperlink>
            <w:r>
              <w:rPr>
                <w:sz w:val="20"/>
                <w:szCs w:val="20"/>
              </w:rPr>
              <w:t xml:space="preserve"> </w:t>
            </w:r>
            <w:r w:rsidRPr="0033461B">
              <w:rPr>
                <w:sz w:val="20"/>
                <w:szCs w:val="20"/>
              </w:rPr>
              <w:t xml:space="preserve">– </w:t>
            </w:r>
            <w:r w:rsidRPr="00C6008F">
              <w:rPr>
                <w:sz w:val="20"/>
                <w:szCs w:val="20"/>
              </w:rPr>
              <w:t>please insert into the pdf protocol submission labelled as an appendix.</w:t>
            </w:r>
            <w:r>
              <w:rPr>
                <w:sz w:val="20"/>
                <w:szCs w:val="20"/>
              </w:rPr>
              <w:t xml:space="preserve"> </w:t>
            </w:r>
          </w:p>
        </w:tc>
      </w:tr>
      <w:tr w:rsidR="00C011F0" w14:paraId="0EA261F3" w14:textId="77777777" w:rsidTr="00BC7B89">
        <w:tc>
          <w:tcPr>
            <w:tcW w:w="3005" w:type="dxa"/>
          </w:tcPr>
          <w:p w14:paraId="44ECE13F" w14:textId="77777777" w:rsidR="00C011F0" w:rsidRPr="00513A95" w:rsidRDefault="00C011F0" w:rsidP="00BC7B89">
            <w:pPr>
              <w:rPr>
                <w:sz w:val="20"/>
                <w:szCs w:val="20"/>
              </w:rPr>
            </w:pPr>
            <w:r>
              <w:rPr>
                <w:sz w:val="20"/>
                <w:szCs w:val="20"/>
              </w:rPr>
              <w:t>Consent Form</w:t>
            </w:r>
          </w:p>
        </w:tc>
        <w:tc>
          <w:tcPr>
            <w:tcW w:w="3005" w:type="dxa"/>
          </w:tcPr>
          <w:p w14:paraId="4E8A0913" w14:textId="77777777" w:rsidR="00C011F0" w:rsidRPr="00513A95" w:rsidRDefault="00C011F0" w:rsidP="00BC7B89">
            <w:pPr>
              <w:rPr>
                <w:sz w:val="20"/>
                <w:szCs w:val="20"/>
              </w:rPr>
            </w:pPr>
            <w:r>
              <w:rPr>
                <w:sz w:val="20"/>
                <w:szCs w:val="20"/>
              </w:rPr>
              <w:t>Yes</w:t>
            </w:r>
          </w:p>
        </w:tc>
        <w:tc>
          <w:tcPr>
            <w:tcW w:w="3006" w:type="dxa"/>
          </w:tcPr>
          <w:p w14:paraId="208AF9EB" w14:textId="4EEC6E56" w:rsidR="00C011F0" w:rsidRPr="00513A95" w:rsidRDefault="00C011F0" w:rsidP="00BC7B89">
            <w:pPr>
              <w:rPr>
                <w:sz w:val="20"/>
                <w:szCs w:val="20"/>
              </w:rPr>
            </w:pPr>
            <w:r w:rsidRPr="0033461B">
              <w:rPr>
                <w:sz w:val="20"/>
                <w:szCs w:val="20"/>
              </w:rPr>
              <w:t xml:space="preserve">Included in the initial submission to </w:t>
            </w:r>
            <w:hyperlink r:id="rId19" w:history="1">
              <w:r w:rsidRPr="00686694">
                <w:rPr>
                  <w:rStyle w:val="Hyperlink"/>
                  <w:sz w:val="20"/>
                  <w:szCs w:val="20"/>
                </w:rPr>
                <w:t>scientificreview@mrc.ac.za</w:t>
              </w:r>
            </w:hyperlink>
            <w:r>
              <w:rPr>
                <w:sz w:val="20"/>
                <w:szCs w:val="20"/>
              </w:rPr>
              <w:t xml:space="preserve"> </w:t>
            </w:r>
            <w:r w:rsidRPr="0033461B">
              <w:rPr>
                <w:sz w:val="20"/>
                <w:szCs w:val="20"/>
              </w:rPr>
              <w:t xml:space="preserve">– </w:t>
            </w:r>
            <w:r w:rsidRPr="00C6008F">
              <w:rPr>
                <w:sz w:val="20"/>
                <w:szCs w:val="20"/>
              </w:rPr>
              <w:t>please insert into the pdf protocol submission labelled as an appendix.</w:t>
            </w:r>
            <w:r>
              <w:rPr>
                <w:sz w:val="20"/>
                <w:szCs w:val="20"/>
              </w:rPr>
              <w:t xml:space="preserve"> </w:t>
            </w:r>
          </w:p>
        </w:tc>
      </w:tr>
      <w:bookmarkEnd w:id="17"/>
    </w:tbl>
    <w:p w14:paraId="7D53A821" w14:textId="76A28026" w:rsidR="00BA4321" w:rsidRPr="00FE24F7" w:rsidRDefault="00BA4321" w:rsidP="00FE24F7">
      <w:pPr>
        <w:rPr>
          <w:b/>
          <w:bCs/>
          <w:sz w:val="26"/>
          <w:szCs w:val="26"/>
        </w:rPr>
      </w:pPr>
    </w:p>
    <w:sectPr w:rsidR="00BA4321" w:rsidRPr="00FE24F7" w:rsidSect="00A64E27">
      <w:footerReference w:type="default" r:id="rId20"/>
      <w:headerReference w:type="first" r:id="rId21"/>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A3DED" w14:textId="77777777" w:rsidR="00AA519C" w:rsidRDefault="00AA519C" w:rsidP="00E352F3">
      <w:pPr>
        <w:spacing w:after="0" w:line="240" w:lineRule="auto"/>
      </w:pPr>
      <w:r>
        <w:separator/>
      </w:r>
    </w:p>
  </w:endnote>
  <w:endnote w:type="continuationSeparator" w:id="0">
    <w:p w14:paraId="530F72B8" w14:textId="77777777" w:rsidR="00AA519C" w:rsidRDefault="00AA519C" w:rsidP="00E3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4289798"/>
      <w:docPartObj>
        <w:docPartGallery w:val="Page Numbers (Bottom of Page)"/>
        <w:docPartUnique/>
      </w:docPartObj>
    </w:sdtPr>
    <w:sdtEndPr>
      <w:rPr>
        <w:noProof/>
      </w:rPr>
    </w:sdtEndPr>
    <w:sdtContent>
      <w:p w14:paraId="541FFE4A" w14:textId="32077BE0" w:rsidR="00627CF5" w:rsidRDefault="00627C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16DD79" w14:textId="77777777" w:rsidR="00550CEA" w:rsidRDefault="00550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00C04" w14:textId="77777777" w:rsidR="00AA519C" w:rsidRDefault="00AA519C" w:rsidP="00E352F3">
      <w:pPr>
        <w:spacing w:after="0" w:line="240" w:lineRule="auto"/>
      </w:pPr>
      <w:r>
        <w:separator/>
      </w:r>
    </w:p>
  </w:footnote>
  <w:footnote w:type="continuationSeparator" w:id="0">
    <w:p w14:paraId="4BB30083" w14:textId="77777777" w:rsidR="00AA519C" w:rsidRDefault="00AA519C" w:rsidP="00E3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8A0D5" w14:textId="4DE279DC" w:rsidR="00550CEA" w:rsidRDefault="00550CEA">
    <w:pPr>
      <w:pStyle w:val="Header"/>
    </w:pPr>
    <w:r w:rsidRPr="009A3E05">
      <w:rPr>
        <w:b/>
        <w:noProof/>
        <w:lang w:val="en-US"/>
      </w:rPr>
      <w:drawing>
        <wp:inline distT="0" distB="0" distL="0" distR="0" wp14:anchorId="0469BE13" wp14:editId="67AD8783">
          <wp:extent cx="5730875" cy="1308014"/>
          <wp:effectExtent l="0" t="0" r="3175" b="6985"/>
          <wp:docPr id="1" name="Picture 1" descr="C:\Users\rjewkes\Documents\Documents\MRC admin\2017 Exec Sci docs\header for exec 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ewkes\Documents\Documents\MRC admin\2017 Exec Sci docs\header for exec 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703" cy="13177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1403A"/>
    <w:multiLevelType w:val="multilevel"/>
    <w:tmpl w:val="861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85BC4"/>
    <w:multiLevelType w:val="hybridMultilevel"/>
    <w:tmpl w:val="5BF06A9C"/>
    <w:lvl w:ilvl="0" w:tplc="5324E28E">
      <w:start w:val="1"/>
      <w:numFmt w:val="decimal"/>
      <w:lvlText w:val="%1.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5B51025"/>
    <w:multiLevelType w:val="multilevel"/>
    <w:tmpl w:val="2BFC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5597"/>
    <w:multiLevelType w:val="multilevel"/>
    <w:tmpl w:val="959858D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2F5A35"/>
    <w:multiLevelType w:val="multilevel"/>
    <w:tmpl w:val="E4843C56"/>
    <w:lvl w:ilvl="0">
      <w:start w:val="5"/>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21381213"/>
    <w:multiLevelType w:val="multilevel"/>
    <w:tmpl w:val="4874DC6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8C010E3"/>
    <w:multiLevelType w:val="multilevel"/>
    <w:tmpl w:val="1DFE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763F2E"/>
    <w:multiLevelType w:val="multilevel"/>
    <w:tmpl w:val="ED04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17F61"/>
    <w:multiLevelType w:val="multilevel"/>
    <w:tmpl w:val="8C2ACC50"/>
    <w:lvl w:ilvl="0">
      <w:start w:val="1"/>
      <w:numFmt w:val="decimal"/>
      <w:pStyle w:val="Heading1"/>
      <w:lvlText w:val="%1"/>
      <w:lvlJc w:val="left"/>
      <w:pPr>
        <w:ind w:left="432" w:hanging="432"/>
      </w:pPr>
      <w:rPr>
        <w:rFonts w:hint="default"/>
      </w:rPr>
    </w:lvl>
    <w:lvl w:ilvl="1">
      <w:start w:val="1"/>
      <w:numFmt w:val="decimal"/>
      <w:pStyle w:val="Heading2"/>
      <w:lvlText w:val="%2."/>
      <w:lvlJc w:val="left"/>
      <w:pPr>
        <w:ind w:left="576" w:hanging="576"/>
      </w:pPr>
      <w:rPr>
        <w:rFonts w:asciiTheme="minorHAnsi" w:eastAsiaTheme="minorHAnsi" w:hAnsiTheme="minorHAnsi" w:cstheme="minorBidi"/>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31AC41F9"/>
    <w:multiLevelType w:val="hybridMultilevel"/>
    <w:tmpl w:val="BBDC6360"/>
    <w:lvl w:ilvl="0" w:tplc="0494093C">
      <w:start w:val="5"/>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61DD1"/>
    <w:multiLevelType w:val="multilevel"/>
    <w:tmpl w:val="45C4D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327FBA"/>
    <w:multiLevelType w:val="multilevel"/>
    <w:tmpl w:val="716E1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AD2A57"/>
    <w:multiLevelType w:val="multilevel"/>
    <w:tmpl w:val="ED02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207CF7"/>
    <w:multiLevelType w:val="multilevel"/>
    <w:tmpl w:val="B4DE3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7B0290"/>
    <w:multiLevelType w:val="multilevel"/>
    <w:tmpl w:val="59DA55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HAnsi" w:hAnsiTheme="majorHAnsi" w:cstheme="majorHAnsi" w:hint="default"/>
        <w:b w:val="0"/>
        <w:bCs/>
        <w:sz w:val="21"/>
        <w:szCs w:val="2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2043737"/>
    <w:multiLevelType w:val="multilevel"/>
    <w:tmpl w:val="E75A1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9841A2"/>
    <w:multiLevelType w:val="multilevel"/>
    <w:tmpl w:val="714C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F12467"/>
    <w:multiLevelType w:val="multilevel"/>
    <w:tmpl w:val="914233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142717"/>
    <w:multiLevelType w:val="hybridMultilevel"/>
    <w:tmpl w:val="A81CD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947F6B"/>
    <w:multiLevelType w:val="hybridMultilevel"/>
    <w:tmpl w:val="D18ED37E"/>
    <w:lvl w:ilvl="0" w:tplc="63F2C52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5CD4709"/>
    <w:multiLevelType w:val="multilevel"/>
    <w:tmpl w:val="E3D610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727F5F"/>
    <w:multiLevelType w:val="multilevel"/>
    <w:tmpl w:val="6F2431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E247FB"/>
    <w:multiLevelType w:val="multilevel"/>
    <w:tmpl w:val="5428E9E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6958B2"/>
    <w:multiLevelType w:val="multilevel"/>
    <w:tmpl w:val="EC48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
  </w:num>
  <w:num w:numId="4">
    <w:abstractNumId w:val="17"/>
  </w:num>
  <w:num w:numId="5">
    <w:abstractNumId w:val="19"/>
  </w:num>
  <w:num w:numId="6">
    <w:abstractNumId w:val="12"/>
  </w:num>
  <w:num w:numId="7">
    <w:abstractNumId w:val="16"/>
  </w:num>
  <w:num w:numId="8">
    <w:abstractNumId w:val="13"/>
  </w:num>
  <w:num w:numId="9">
    <w:abstractNumId w:val="6"/>
  </w:num>
  <w:num w:numId="10">
    <w:abstractNumId w:val="2"/>
  </w:num>
  <w:num w:numId="11">
    <w:abstractNumId w:val="15"/>
  </w:num>
  <w:num w:numId="12">
    <w:abstractNumId w:val="0"/>
  </w:num>
  <w:num w:numId="13">
    <w:abstractNumId w:val="7"/>
  </w:num>
  <w:num w:numId="14">
    <w:abstractNumId w:val="23"/>
  </w:num>
  <w:num w:numId="15">
    <w:abstractNumId w:val="5"/>
  </w:num>
  <w:num w:numId="16">
    <w:abstractNumId w:val="20"/>
  </w:num>
  <w:num w:numId="17">
    <w:abstractNumId w:val="8"/>
  </w:num>
  <w:num w:numId="18">
    <w:abstractNumId w:val="10"/>
  </w:num>
  <w:num w:numId="19">
    <w:abstractNumId w:val="21"/>
  </w:num>
  <w:num w:numId="20">
    <w:abstractNumId w:val="22"/>
  </w:num>
  <w:num w:numId="21">
    <w:abstractNumId w:val="9"/>
  </w:num>
  <w:num w:numId="22">
    <w:abstractNumId w:val="4"/>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2F3"/>
    <w:rsid w:val="0001083F"/>
    <w:rsid w:val="00015D24"/>
    <w:rsid w:val="0002421B"/>
    <w:rsid w:val="00030D90"/>
    <w:rsid w:val="00031D9E"/>
    <w:rsid w:val="00041618"/>
    <w:rsid w:val="00043048"/>
    <w:rsid w:val="00043F31"/>
    <w:rsid w:val="00061D3E"/>
    <w:rsid w:val="00062A6A"/>
    <w:rsid w:val="00063A8E"/>
    <w:rsid w:val="00065998"/>
    <w:rsid w:val="0008519E"/>
    <w:rsid w:val="00085CDF"/>
    <w:rsid w:val="00092454"/>
    <w:rsid w:val="00095A6F"/>
    <w:rsid w:val="000A0401"/>
    <w:rsid w:val="000A176F"/>
    <w:rsid w:val="000A1D47"/>
    <w:rsid w:val="000A590B"/>
    <w:rsid w:val="000C0558"/>
    <w:rsid w:val="000C1BCF"/>
    <w:rsid w:val="000D13D4"/>
    <w:rsid w:val="000D55DB"/>
    <w:rsid w:val="000E4311"/>
    <w:rsid w:val="000E4486"/>
    <w:rsid w:val="000F3022"/>
    <w:rsid w:val="00101705"/>
    <w:rsid w:val="0010180B"/>
    <w:rsid w:val="00103F64"/>
    <w:rsid w:val="00106C63"/>
    <w:rsid w:val="001075E2"/>
    <w:rsid w:val="00107998"/>
    <w:rsid w:val="00110936"/>
    <w:rsid w:val="00122915"/>
    <w:rsid w:val="00123798"/>
    <w:rsid w:val="00127292"/>
    <w:rsid w:val="00135AE1"/>
    <w:rsid w:val="0014181F"/>
    <w:rsid w:val="00141834"/>
    <w:rsid w:val="00161EE4"/>
    <w:rsid w:val="00164DD3"/>
    <w:rsid w:val="00167B5B"/>
    <w:rsid w:val="00170121"/>
    <w:rsid w:val="001759A8"/>
    <w:rsid w:val="001761F0"/>
    <w:rsid w:val="0018374F"/>
    <w:rsid w:val="00196D4F"/>
    <w:rsid w:val="001A549D"/>
    <w:rsid w:val="001B03A8"/>
    <w:rsid w:val="001B0A17"/>
    <w:rsid w:val="001B16AF"/>
    <w:rsid w:val="001B230F"/>
    <w:rsid w:val="001B25A1"/>
    <w:rsid w:val="001B2972"/>
    <w:rsid w:val="001D0CE0"/>
    <w:rsid w:val="001D34EA"/>
    <w:rsid w:val="001D6BF0"/>
    <w:rsid w:val="001E326F"/>
    <w:rsid w:val="00200F48"/>
    <w:rsid w:val="0020498B"/>
    <w:rsid w:val="0021114C"/>
    <w:rsid w:val="00214147"/>
    <w:rsid w:val="002215CA"/>
    <w:rsid w:val="002222EC"/>
    <w:rsid w:val="00224B8D"/>
    <w:rsid w:val="00226B49"/>
    <w:rsid w:val="00230048"/>
    <w:rsid w:val="00230911"/>
    <w:rsid w:val="00235086"/>
    <w:rsid w:val="002516B1"/>
    <w:rsid w:val="00260CE5"/>
    <w:rsid w:val="00262FA4"/>
    <w:rsid w:val="00264431"/>
    <w:rsid w:val="00270094"/>
    <w:rsid w:val="00276482"/>
    <w:rsid w:val="002927F4"/>
    <w:rsid w:val="002A38B0"/>
    <w:rsid w:val="002A3E4B"/>
    <w:rsid w:val="002A49DB"/>
    <w:rsid w:val="002B2B07"/>
    <w:rsid w:val="002B2C13"/>
    <w:rsid w:val="002B4A2A"/>
    <w:rsid w:val="002B4C85"/>
    <w:rsid w:val="002C32DC"/>
    <w:rsid w:val="002D1AEC"/>
    <w:rsid w:val="002E08F4"/>
    <w:rsid w:val="002E1510"/>
    <w:rsid w:val="002E60B3"/>
    <w:rsid w:val="002F095C"/>
    <w:rsid w:val="00300D44"/>
    <w:rsid w:val="003024D9"/>
    <w:rsid w:val="003052B3"/>
    <w:rsid w:val="0031565F"/>
    <w:rsid w:val="0031599A"/>
    <w:rsid w:val="0031617A"/>
    <w:rsid w:val="003176FA"/>
    <w:rsid w:val="00321DFF"/>
    <w:rsid w:val="0033377C"/>
    <w:rsid w:val="0033461B"/>
    <w:rsid w:val="00335E35"/>
    <w:rsid w:val="0034571F"/>
    <w:rsid w:val="00346B27"/>
    <w:rsid w:val="00352EC2"/>
    <w:rsid w:val="00363BBE"/>
    <w:rsid w:val="003654B3"/>
    <w:rsid w:val="0037323B"/>
    <w:rsid w:val="00373511"/>
    <w:rsid w:val="00375163"/>
    <w:rsid w:val="00376327"/>
    <w:rsid w:val="00380E4F"/>
    <w:rsid w:val="003818AB"/>
    <w:rsid w:val="00392086"/>
    <w:rsid w:val="003A538F"/>
    <w:rsid w:val="003B14A8"/>
    <w:rsid w:val="003B1A0B"/>
    <w:rsid w:val="003B280F"/>
    <w:rsid w:val="003B367D"/>
    <w:rsid w:val="003B4DF2"/>
    <w:rsid w:val="003D28F3"/>
    <w:rsid w:val="003D3425"/>
    <w:rsid w:val="003D348E"/>
    <w:rsid w:val="003D361A"/>
    <w:rsid w:val="003D514E"/>
    <w:rsid w:val="003E6590"/>
    <w:rsid w:val="003F2C58"/>
    <w:rsid w:val="004037E3"/>
    <w:rsid w:val="00404B1B"/>
    <w:rsid w:val="00404CF4"/>
    <w:rsid w:val="00406B50"/>
    <w:rsid w:val="00407A2F"/>
    <w:rsid w:val="00407D73"/>
    <w:rsid w:val="0041063C"/>
    <w:rsid w:val="00423AE0"/>
    <w:rsid w:val="00423CA3"/>
    <w:rsid w:val="0042586A"/>
    <w:rsid w:val="00427B24"/>
    <w:rsid w:val="004327AC"/>
    <w:rsid w:val="00445F97"/>
    <w:rsid w:val="004538C6"/>
    <w:rsid w:val="004548CF"/>
    <w:rsid w:val="004606D0"/>
    <w:rsid w:val="00465142"/>
    <w:rsid w:val="00466DD4"/>
    <w:rsid w:val="0047600F"/>
    <w:rsid w:val="0047611B"/>
    <w:rsid w:val="00486C79"/>
    <w:rsid w:val="00487D86"/>
    <w:rsid w:val="00490182"/>
    <w:rsid w:val="00491472"/>
    <w:rsid w:val="00493C00"/>
    <w:rsid w:val="00495C6C"/>
    <w:rsid w:val="004A303E"/>
    <w:rsid w:val="004B4339"/>
    <w:rsid w:val="004B6CC0"/>
    <w:rsid w:val="004C1065"/>
    <w:rsid w:val="004C1D6E"/>
    <w:rsid w:val="004C7BCF"/>
    <w:rsid w:val="004E1218"/>
    <w:rsid w:val="004E757E"/>
    <w:rsid w:val="004F0EEF"/>
    <w:rsid w:val="004F2A33"/>
    <w:rsid w:val="004F4205"/>
    <w:rsid w:val="004F4F08"/>
    <w:rsid w:val="00506482"/>
    <w:rsid w:val="0050661E"/>
    <w:rsid w:val="00513A95"/>
    <w:rsid w:val="00516FBE"/>
    <w:rsid w:val="0051727C"/>
    <w:rsid w:val="005173F9"/>
    <w:rsid w:val="00521969"/>
    <w:rsid w:val="00536C04"/>
    <w:rsid w:val="0054522A"/>
    <w:rsid w:val="005456DF"/>
    <w:rsid w:val="00545745"/>
    <w:rsid w:val="00550CEA"/>
    <w:rsid w:val="00551E09"/>
    <w:rsid w:val="00562919"/>
    <w:rsid w:val="005701E5"/>
    <w:rsid w:val="00576A0D"/>
    <w:rsid w:val="0058018F"/>
    <w:rsid w:val="00586B4C"/>
    <w:rsid w:val="005B4DD6"/>
    <w:rsid w:val="005D30A8"/>
    <w:rsid w:val="005D3437"/>
    <w:rsid w:val="005D4FCD"/>
    <w:rsid w:val="00602424"/>
    <w:rsid w:val="006033D5"/>
    <w:rsid w:val="00611256"/>
    <w:rsid w:val="00611DDF"/>
    <w:rsid w:val="00613D24"/>
    <w:rsid w:val="006164C2"/>
    <w:rsid w:val="006257FE"/>
    <w:rsid w:val="006260CC"/>
    <w:rsid w:val="00627CF5"/>
    <w:rsid w:val="00632EA6"/>
    <w:rsid w:val="00636FA4"/>
    <w:rsid w:val="00640864"/>
    <w:rsid w:val="0065098B"/>
    <w:rsid w:val="00656F3A"/>
    <w:rsid w:val="006575CA"/>
    <w:rsid w:val="00657CFB"/>
    <w:rsid w:val="00660F15"/>
    <w:rsid w:val="00663827"/>
    <w:rsid w:val="00666AF4"/>
    <w:rsid w:val="00671591"/>
    <w:rsid w:val="00675A81"/>
    <w:rsid w:val="00680D98"/>
    <w:rsid w:val="00687988"/>
    <w:rsid w:val="0069380E"/>
    <w:rsid w:val="0069662F"/>
    <w:rsid w:val="006967B7"/>
    <w:rsid w:val="006A0DA9"/>
    <w:rsid w:val="006A3C88"/>
    <w:rsid w:val="006A4CE9"/>
    <w:rsid w:val="006B639A"/>
    <w:rsid w:val="006B79F4"/>
    <w:rsid w:val="006C0745"/>
    <w:rsid w:val="006C10E8"/>
    <w:rsid w:val="006C3416"/>
    <w:rsid w:val="006C41C0"/>
    <w:rsid w:val="006C4412"/>
    <w:rsid w:val="006C6386"/>
    <w:rsid w:val="006E4F6B"/>
    <w:rsid w:val="006F1F79"/>
    <w:rsid w:val="00701F04"/>
    <w:rsid w:val="00702DB3"/>
    <w:rsid w:val="00703307"/>
    <w:rsid w:val="00714760"/>
    <w:rsid w:val="00721166"/>
    <w:rsid w:val="00730537"/>
    <w:rsid w:val="00736E4F"/>
    <w:rsid w:val="0073731A"/>
    <w:rsid w:val="00737FEA"/>
    <w:rsid w:val="00745C68"/>
    <w:rsid w:val="00752914"/>
    <w:rsid w:val="00765148"/>
    <w:rsid w:val="007722B9"/>
    <w:rsid w:val="00773B8E"/>
    <w:rsid w:val="0077439D"/>
    <w:rsid w:val="00776B3F"/>
    <w:rsid w:val="00776D8A"/>
    <w:rsid w:val="00790A3D"/>
    <w:rsid w:val="007920CF"/>
    <w:rsid w:val="007A0C60"/>
    <w:rsid w:val="007A1959"/>
    <w:rsid w:val="007A6ABB"/>
    <w:rsid w:val="007C181D"/>
    <w:rsid w:val="007C463F"/>
    <w:rsid w:val="007C709D"/>
    <w:rsid w:val="007D61F2"/>
    <w:rsid w:val="007F48CF"/>
    <w:rsid w:val="007F5984"/>
    <w:rsid w:val="008024C2"/>
    <w:rsid w:val="00813B70"/>
    <w:rsid w:val="00825ACC"/>
    <w:rsid w:val="0082618A"/>
    <w:rsid w:val="00826CA2"/>
    <w:rsid w:val="00833BF0"/>
    <w:rsid w:val="008349FB"/>
    <w:rsid w:val="008363DD"/>
    <w:rsid w:val="008376DB"/>
    <w:rsid w:val="0084482A"/>
    <w:rsid w:val="00862F36"/>
    <w:rsid w:val="00866C36"/>
    <w:rsid w:val="00867C28"/>
    <w:rsid w:val="00884066"/>
    <w:rsid w:val="00884ABE"/>
    <w:rsid w:val="00893DA8"/>
    <w:rsid w:val="008A3E5E"/>
    <w:rsid w:val="008A5403"/>
    <w:rsid w:val="008B5714"/>
    <w:rsid w:val="008B6256"/>
    <w:rsid w:val="008B75E6"/>
    <w:rsid w:val="008C196D"/>
    <w:rsid w:val="008D16CB"/>
    <w:rsid w:val="008D1D53"/>
    <w:rsid w:val="008E0B3D"/>
    <w:rsid w:val="008E1216"/>
    <w:rsid w:val="008E43C3"/>
    <w:rsid w:val="008F080D"/>
    <w:rsid w:val="008F4BD0"/>
    <w:rsid w:val="00901D13"/>
    <w:rsid w:val="009203F1"/>
    <w:rsid w:val="00923372"/>
    <w:rsid w:val="009268DE"/>
    <w:rsid w:val="0093068A"/>
    <w:rsid w:val="009312B0"/>
    <w:rsid w:val="009322B5"/>
    <w:rsid w:val="00942B2F"/>
    <w:rsid w:val="0094300E"/>
    <w:rsid w:val="0094753E"/>
    <w:rsid w:val="009570F1"/>
    <w:rsid w:val="00964961"/>
    <w:rsid w:val="009654A3"/>
    <w:rsid w:val="00965F79"/>
    <w:rsid w:val="00982B1A"/>
    <w:rsid w:val="00997C6F"/>
    <w:rsid w:val="009A3E05"/>
    <w:rsid w:val="009B1CF5"/>
    <w:rsid w:val="009B23D0"/>
    <w:rsid w:val="009C2498"/>
    <w:rsid w:val="009E5163"/>
    <w:rsid w:val="009E599C"/>
    <w:rsid w:val="009F009D"/>
    <w:rsid w:val="009F53F4"/>
    <w:rsid w:val="00A0266A"/>
    <w:rsid w:val="00A072A6"/>
    <w:rsid w:val="00A0795C"/>
    <w:rsid w:val="00A10CCD"/>
    <w:rsid w:val="00A221B7"/>
    <w:rsid w:val="00A35894"/>
    <w:rsid w:val="00A519A1"/>
    <w:rsid w:val="00A56547"/>
    <w:rsid w:val="00A63F9A"/>
    <w:rsid w:val="00A64E27"/>
    <w:rsid w:val="00A66B4D"/>
    <w:rsid w:val="00A75614"/>
    <w:rsid w:val="00A77B84"/>
    <w:rsid w:val="00A8493D"/>
    <w:rsid w:val="00A914FF"/>
    <w:rsid w:val="00A93CE4"/>
    <w:rsid w:val="00A95790"/>
    <w:rsid w:val="00A9794F"/>
    <w:rsid w:val="00AA04E5"/>
    <w:rsid w:val="00AA2871"/>
    <w:rsid w:val="00AA519C"/>
    <w:rsid w:val="00AA58C0"/>
    <w:rsid w:val="00AA6A07"/>
    <w:rsid w:val="00AB04A5"/>
    <w:rsid w:val="00AB4B65"/>
    <w:rsid w:val="00AD035F"/>
    <w:rsid w:val="00AD18A1"/>
    <w:rsid w:val="00AE0464"/>
    <w:rsid w:val="00AE0D0C"/>
    <w:rsid w:val="00AE2D14"/>
    <w:rsid w:val="00AE349E"/>
    <w:rsid w:val="00AE3EA3"/>
    <w:rsid w:val="00AE6477"/>
    <w:rsid w:val="00AE6E3A"/>
    <w:rsid w:val="00AE7991"/>
    <w:rsid w:val="00B1050D"/>
    <w:rsid w:val="00B20A72"/>
    <w:rsid w:val="00B23045"/>
    <w:rsid w:val="00B2450C"/>
    <w:rsid w:val="00B27960"/>
    <w:rsid w:val="00B34788"/>
    <w:rsid w:val="00B34895"/>
    <w:rsid w:val="00B42BF5"/>
    <w:rsid w:val="00B51BEC"/>
    <w:rsid w:val="00B52202"/>
    <w:rsid w:val="00B55610"/>
    <w:rsid w:val="00B60AC8"/>
    <w:rsid w:val="00B722E4"/>
    <w:rsid w:val="00B72869"/>
    <w:rsid w:val="00B755D4"/>
    <w:rsid w:val="00B75876"/>
    <w:rsid w:val="00B9145A"/>
    <w:rsid w:val="00B977CA"/>
    <w:rsid w:val="00BA025C"/>
    <w:rsid w:val="00BA1696"/>
    <w:rsid w:val="00BA4321"/>
    <w:rsid w:val="00BA5810"/>
    <w:rsid w:val="00BB1978"/>
    <w:rsid w:val="00BB1CCA"/>
    <w:rsid w:val="00BB31B2"/>
    <w:rsid w:val="00BB4118"/>
    <w:rsid w:val="00BB619E"/>
    <w:rsid w:val="00BD109D"/>
    <w:rsid w:val="00BD1129"/>
    <w:rsid w:val="00BD295D"/>
    <w:rsid w:val="00BD6BB4"/>
    <w:rsid w:val="00BE29D7"/>
    <w:rsid w:val="00BE4F77"/>
    <w:rsid w:val="00BE6D25"/>
    <w:rsid w:val="00BE7451"/>
    <w:rsid w:val="00BF012B"/>
    <w:rsid w:val="00C011F0"/>
    <w:rsid w:val="00C02CD3"/>
    <w:rsid w:val="00C1238B"/>
    <w:rsid w:val="00C24023"/>
    <w:rsid w:val="00C371C2"/>
    <w:rsid w:val="00C43935"/>
    <w:rsid w:val="00C50175"/>
    <w:rsid w:val="00C5281C"/>
    <w:rsid w:val="00C52AD1"/>
    <w:rsid w:val="00C56DB8"/>
    <w:rsid w:val="00C57AC3"/>
    <w:rsid w:val="00C6008F"/>
    <w:rsid w:val="00C611C6"/>
    <w:rsid w:val="00C633E9"/>
    <w:rsid w:val="00C700A3"/>
    <w:rsid w:val="00C72B5B"/>
    <w:rsid w:val="00C91B59"/>
    <w:rsid w:val="00C94ABE"/>
    <w:rsid w:val="00CA057E"/>
    <w:rsid w:val="00CA5B8C"/>
    <w:rsid w:val="00CB49A3"/>
    <w:rsid w:val="00CB561B"/>
    <w:rsid w:val="00CC3281"/>
    <w:rsid w:val="00CC52D9"/>
    <w:rsid w:val="00CC5859"/>
    <w:rsid w:val="00CC7E50"/>
    <w:rsid w:val="00CD4157"/>
    <w:rsid w:val="00CD5B8A"/>
    <w:rsid w:val="00CE11AB"/>
    <w:rsid w:val="00CE3801"/>
    <w:rsid w:val="00CE6197"/>
    <w:rsid w:val="00CF009E"/>
    <w:rsid w:val="00CF10E6"/>
    <w:rsid w:val="00CF28DC"/>
    <w:rsid w:val="00CF3C3D"/>
    <w:rsid w:val="00CF7690"/>
    <w:rsid w:val="00D04F8D"/>
    <w:rsid w:val="00D0502F"/>
    <w:rsid w:val="00D05503"/>
    <w:rsid w:val="00D07745"/>
    <w:rsid w:val="00D21377"/>
    <w:rsid w:val="00D21389"/>
    <w:rsid w:val="00D408DD"/>
    <w:rsid w:val="00D4387F"/>
    <w:rsid w:val="00D4668A"/>
    <w:rsid w:val="00D56591"/>
    <w:rsid w:val="00D61A55"/>
    <w:rsid w:val="00D62EDB"/>
    <w:rsid w:val="00D6518F"/>
    <w:rsid w:val="00D76D63"/>
    <w:rsid w:val="00D85153"/>
    <w:rsid w:val="00D8628B"/>
    <w:rsid w:val="00D90E8F"/>
    <w:rsid w:val="00D92972"/>
    <w:rsid w:val="00DA3C66"/>
    <w:rsid w:val="00DA508C"/>
    <w:rsid w:val="00DA668F"/>
    <w:rsid w:val="00DB5BA3"/>
    <w:rsid w:val="00DD2066"/>
    <w:rsid w:val="00DE2B81"/>
    <w:rsid w:val="00DF3019"/>
    <w:rsid w:val="00DF795A"/>
    <w:rsid w:val="00DF7B6C"/>
    <w:rsid w:val="00E15959"/>
    <w:rsid w:val="00E17DA6"/>
    <w:rsid w:val="00E312F1"/>
    <w:rsid w:val="00E352F3"/>
    <w:rsid w:val="00E45AE2"/>
    <w:rsid w:val="00E56B71"/>
    <w:rsid w:val="00E622B0"/>
    <w:rsid w:val="00E65C40"/>
    <w:rsid w:val="00E66057"/>
    <w:rsid w:val="00E903E9"/>
    <w:rsid w:val="00E940A9"/>
    <w:rsid w:val="00EA2952"/>
    <w:rsid w:val="00EA41AF"/>
    <w:rsid w:val="00EA69F2"/>
    <w:rsid w:val="00EB1DEA"/>
    <w:rsid w:val="00EB6011"/>
    <w:rsid w:val="00EB7F6B"/>
    <w:rsid w:val="00ED3182"/>
    <w:rsid w:val="00ED382F"/>
    <w:rsid w:val="00ED49C5"/>
    <w:rsid w:val="00EE222D"/>
    <w:rsid w:val="00EE43B9"/>
    <w:rsid w:val="00EE4B16"/>
    <w:rsid w:val="00F013A7"/>
    <w:rsid w:val="00F075B8"/>
    <w:rsid w:val="00F10705"/>
    <w:rsid w:val="00F11902"/>
    <w:rsid w:val="00F1347C"/>
    <w:rsid w:val="00F31364"/>
    <w:rsid w:val="00F33099"/>
    <w:rsid w:val="00F356E4"/>
    <w:rsid w:val="00F3586F"/>
    <w:rsid w:val="00F35B59"/>
    <w:rsid w:val="00F4072B"/>
    <w:rsid w:val="00F43605"/>
    <w:rsid w:val="00F43A09"/>
    <w:rsid w:val="00F45092"/>
    <w:rsid w:val="00F548EC"/>
    <w:rsid w:val="00F55F10"/>
    <w:rsid w:val="00F560BD"/>
    <w:rsid w:val="00F56767"/>
    <w:rsid w:val="00F60292"/>
    <w:rsid w:val="00F61FDB"/>
    <w:rsid w:val="00F65EFE"/>
    <w:rsid w:val="00F6620D"/>
    <w:rsid w:val="00F67AF6"/>
    <w:rsid w:val="00F72D9A"/>
    <w:rsid w:val="00F75148"/>
    <w:rsid w:val="00F81881"/>
    <w:rsid w:val="00F82108"/>
    <w:rsid w:val="00F8652F"/>
    <w:rsid w:val="00F90F99"/>
    <w:rsid w:val="00F931C6"/>
    <w:rsid w:val="00F94239"/>
    <w:rsid w:val="00FC232A"/>
    <w:rsid w:val="00FC6539"/>
    <w:rsid w:val="00FD2131"/>
    <w:rsid w:val="00FD7CC7"/>
    <w:rsid w:val="00FE09D1"/>
    <w:rsid w:val="00FE2166"/>
    <w:rsid w:val="00FE24F7"/>
    <w:rsid w:val="00FE4462"/>
    <w:rsid w:val="00FE7EE0"/>
    <w:rsid w:val="00FF3A30"/>
    <w:rsid w:val="00FF4D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6E124B"/>
  <w15:chartTrackingRefBased/>
  <w15:docId w15:val="{B162306C-CC90-4982-8C31-8A4ABBF4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DB8"/>
    <w:pPr>
      <w:numPr>
        <w:numId w:val="17"/>
      </w:numPr>
      <w:spacing w:after="0" w:line="360" w:lineRule="auto"/>
      <w:outlineLvl w:val="0"/>
    </w:pPr>
    <w:rPr>
      <w:b/>
      <w:sz w:val="26"/>
      <w:szCs w:val="26"/>
    </w:rPr>
  </w:style>
  <w:style w:type="paragraph" w:styleId="Heading2">
    <w:name w:val="heading 2"/>
    <w:basedOn w:val="Heading1"/>
    <w:next w:val="Normal"/>
    <w:link w:val="Heading2Char"/>
    <w:uiPriority w:val="9"/>
    <w:unhideWhenUsed/>
    <w:qFormat/>
    <w:rsid w:val="00262FA4"/>
    <w:pPr>
      <w:numPr>
        <w:ilvl w:val="1"/>
      </w:numPr>
      <w:outlineLvl w:val="1"/>
    </w:pPr>
    <w:rPr>
      <w:sz w:val="24"/>
      <w:szCs w:val="24"/>
    </w:rPr>
  </w:style>
  <w:style w:type="paragraph" w:styleId="Heading3">
    <w:name w:val="heading 3"/>
    <w:basedOn w:val="Normal"/>
    <w:next w:val="Normal"/>
    <w:link w:val="Heading3Char"/>
    <w:uiPriority w:val="9"/>
    <w:unhideWhenUsed/>
    <w:qFormat/>
    <w:rsid w:val="00262FA4"/>
    <w:pPr>
      <w:keepNext/>
      <w:keepLines/>
      <w:numPr>
        <w:ilvl w:val="2"/>
        <w:numId w:val="17"/>
      </w:numPr>
      <w:spacing w:before="40" w:after="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E312F1"/>
    <w:pPr>
      <w:keepNext/>
      <w:keepLines/>
      <w:numPr>
        <w:ilvl w:val="3"/>
        <w:numId w:val="17"/>
      </w:numPr>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8E43C3"/>
    <w:pPr>
      <w:keepNext/>
      <w:keepLines/>
      <w:numPr>
        <w:ilvl w:val="4"/>
        <w:numId w:val="17"/>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E43C3"/>
    <w:pPr>
      <w:keepNext/>
      <w:keepLines/>
      <w:numPr>
        <w:ilvl w:val="5"/>
        <w:numId w:val="17"/>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E43C3"/>
    <w:pPr>
      <w:keepNext/>
      <w:keepLines/>
      <w:numPr>
        <w:ilvl w:val="6"/>
        <w:numId w:val="17"/>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E43C3"/>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E43C3"/>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F3"/>
  </w:style>
  <w:style w:type="paragraph" w:styleId="Footer">
    <w:name w:val="footer"/>
    <w:basedOn w:val="Normal"/>
    <w:link w:val="FooterChar"/>
    <w:uiPriority w:val="99"/>
    <w:unhideWhenUsed/>
    <w:rsid w:val="00E35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F3"/>
  </w:style>
  <w:style w:type="paragraph" w:styleId="ListParagraph">
    <w:name w:val="List Paragraph"/>
    <w:basedOn w:val="Normal"/>
    <w:uiPriority w:val="34"/>
    <w:qFormat/>
    <w:rsid w:val="00E352F3"/>
    <w:pPr>
      <w:ind w:left="720"/>
      <w:contextualSpacing/>
    </w:pPr>
  </w:style>
  <w:style w:type="character" w:styleId="Hyperlink">
    <w:name w:val="Hyperlink"/>
    <w:basedOn w:val="DefaultParagraphFont"/>
    <w:uiPriority w:val="99"/>
    <w:unhideWhenUsed/>
    <w:rsid w:val="00A914FF"/>
    <w:rPr>
      <w:color w:val="0563C1" w:themeColor="hyperlink"/>
      <w:u w:val="single"/>
    </w:rPr>
  </w:style>
  <w:style w:type="paragraph" w:styleId="BalloonText">
    <w:name w:val="Balloon Text"/>
    <w:basedOn w:val="Normal"/>
    <w:link w:val="BalloonTextChar"/>
    <w:uiPriority w:val="99"/>
    <w:semiHidden/>
    <w:unhideWhenUsed/>
    <w:rsid w:val="00B55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610"/>
    <w:rPr>
      <w:rFonts w:ascii="Segoe UI" w:hAnsi="Segoe UI" w:cs="Segoe UI"/>
      <w:sz w:val="18"/>
      <w:szCs w:val="18"/>
    </w:rPr>
  </w:style>
  <w:style w:type="character" w:styleId="CommentReference">
    <w:name w:val="annotation reference"/>
    <w:basedOn w:val="DefaultParagraphFont"/>
    <w:uiPriority w:val="99"/>
    <w:semiHidden/>
    <w:unhideWhenUsed/>
    <w:rsid w:val="00FE2166"/>
    <w:rPr>
      <w:sz w:val="16"/>
      <w:szCs w:val="16"/>
    </w:rPr>
  </w:style>
  <w:style w:type="paragraph" w:styleId="CommentText">
    <w:name w:val="annotation text"/>
    <w:basedOn w:val="Normal"/>
    <w:link w:val="CommentTextChar"/>
    <w:uiPriority w:val="99"/>
    <w:semiHidden/>
    <w:unhideWhenUsed/>
    <w:rsid w:val="00FE2166"/>
    <w:pPr>
      <w:spacing w:line="240" w:lineRule="auto"/>
    </w:pPr>
    <w:rPr>
      <w:sz w:val="20"/>
      <w:szCs w:val="20"/>
    </w:rPr>
  </w:style>
  <w:style w:type="character" w:customStyle="1" w:styleId="CommentTextChar">
    <w:name w:val="Comment Text Char"/>
    <w:basedOn w:val="DefaultParagraphFont"/>
    <w:link w:val="CommentText"/>
    <w:uiPriority w:val="99"/>
    <w:semiHidden/>
    <w:rsid w:val="00FE2166"/>
    <w:rPr>
      <w:sz w:val="20"/>
      <w:szCs w:val="20"/>
    </w:rPr>
  </w:style>
  <w:style w:type="paragraph" w:styleId="CommentSubject">
    <w:name w:val="annotation subject"/>
    <w:basedOn w:val="CommentText"/>
    <w:next w:val="CommentText"/>
    <w:link w:val="CommentSubjectChar"/>
    <w:uiPriority w:val="99"/>
    <w:semiHidden/>
    <w:unhideWhenUsed/>
    <w:rsid w:val="00FE2166"/>
    <w:rPr>
      <w:b/>
      <w:bCs/>
    </w:rPr>
  </w:style>
  <w:style w:type="character" w:customStyle="1" w:styleId="CommentSubjectChar">
    <w:name w:val="Comment Subject Char"/>
    <w:basedOn w:val="CommentTextChar"/>
    <w:link w:val="CommentSubject"/>
    <w:uiPriority w:val="99"/>
    <w:semiHidden/>
    <w:rsid w:val="00FE2166"/>
    <w:rPr>
      <w:b/>
      <w:bCs/>
      <w:sz w:val="20"/>
      <w:szCs w:val="20"/>
    </w:rPr>
  </w:style>
  <w:style w:type="character" w:styleId="UnresolvedMention">
    <w:name w:val="Unresolved Mention"/>
    <w:basedOn w:val="DefaultParagraphFont"/>
    <w:uiPriority w:val="99"/>
    <w:semiHidden/>
    <w:unhideWhenUsed/>
    <w:rsid w:val="001759A8"/>
    <w:rPr>
      <w:color w:val="605E5C"/>
      <w:shd w:val="clear" w:color="auto" w:fill="E1DFDD"/>
    </w:rPr>
  </w:style>
  <w:style w:type="table" w:styleId="TableGrid">
    <w:name w:val="Table Grid"/>
    <w:basedOn w:val="TableNormal"/>
    <w:uiPriority w:val="39"/>
    <w:rsid w:val="00A8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56DB8"/>
    <w:rPr>
      <w:b/>
      <w:sz w:val="26"/>
      <w:szCs w:val="26"/>
    </w:rPr>
  </w:style>
  <w:style w:type="paragraph" w:styleId="TOCHeading">
    <w:name w:val="TOC Heading"/>
    <w:basedOn w:val="Heading1"/>
    <w:next w:val="Normal"/>
    <w:uiPriority w:val="39"/>
    <w:unhideWhenUsed/>
    <w:qFormat/>
    <w:rsid w:val="003B280F"/>
    <w:pPr>
      <w:outlineLvl w:val="9"/>
    </w:pPr>
    <w:rPr>
      <w:lang w:val="en-US"/>
    </w:rPr>
  </w:style>
  <w:style w:type="character" w:customStyle="1" w:styleId="Heading2Char">
    <w:name w:val="Heading 2 Char"/>
    <w:basedOn w:val="DefaultParagraphFont"/>
    <w:link w:val="Heading2"/>
    <w:uiPriority w:val="9"/>
    <w:rsid w:val="00262FA4"/>
    <w:rPr>
      <w:b/>
      <w:sz w:val="24"/>
      <w:szCs w:val="24"/>
    </w:rPr>
  </w:style>
  <w:style w:type="paragraph" w:styleId="TOC1">
    <w:name w:val="toc 1"/>
    <w:basedOn w:val="Normal"/>
    <w:next w:val="Normal"/>
    <w:autoRedefine/>
    <w:uiPriority w:val="39"/>
    <w:unhideWhenUsed/>
    <w:rsid w:val="00CF009E"/>
    <w:pPr>
      <w:spacing w:after="100"/>
    </w:pPr>
  </w:style>
  <w:style w:type="paragraph" w:styleId="TOC2">
    <w:name w:val="toc 2"/>
    <w:basedOn w:val="Normal"/>
    <w:next w:val="Normal"/>
    <w:autoRedefine/>
    <w:uiPriority w:val="39"/>
    <w:unhideWhenUsed/>
    <w:rsid w:val="00CF009E"/>
    <w:pPr>
      <w:spacing w:after="100"/>
      <w:ind w:left="220"/>
    </w:pPr>
  </w:style>
  <w:style w:type="character" w:customStyle="1" w:styleId="Heading3Char">
    <w:name w:val="Heading 3 Char"/>
    <w:basedOn w:val="DefaultParagraphFont"/>
    <w:link w:val="Heading3"/>
    <w:uiPriority w:val="9"/>
    <w:rsid w:val="00262FA4"/>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rsid w:val="00E312F1"/>
    <w:rPr>
      <w:rFonts w:asciiTheme="majorHAnsi" w:eastAsiaTheme="majorEastAsia" w:hAnsiTheme="majorHAnsi" w:cstheme="majorBidi"/>
      <w:iCs/>
    </w:rPr>
  </w:style>
  <w:style w:type="character" w:customStyle="1" w:styleId="Heading5Char">
    <w:name w:val="Heading 5 Char"/>
    <w:basedOn w:val="DefaultParagraphFont"/>
    <w:link w:val="Heading5"/>
    <w:uiPriority w:val="9"/>
    <w:rsid w:val="008E43C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8E43C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E43C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E43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E43C3"/>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8D1D53"/>
    <w:pPr>
      <w:spacing w:after="100"/>
      <w:ind w:left="440"/>
    </w:pPr>
  </w:style>
  <w:style w:type="paragraph" w:customStyle="1" w:styleId="TableNote">
    <w:name w:val="TableNote"/>
    <w:basedOn w:val="Normal"/>
    <w:rsid w:val="00270094"/>
    <w:pPr>
      <w:spacing w:after="0" w:line="300" w:lineRule="exact"/>
    </w:pPr>
    <w:rPr>
      <w:rFonts w:ascii="Times New Roman" w:eastAsia="Times New Roman" w:hAnsi="Times New Roman" w:cs="Times New Roman"/>
      <w:sz w:val="24"/>
      <w:szCs w:val="20"/>
      <w:lang w:val="en-GB"/>
    </w:rPr>
  </w:style>
  <w:style w:type="paragraph" w:customStyle="1" w:styleId="TableHeader">
    <w:name w:val="TableHeader"/>
    <w:basedOn w:val="Normal"/>
    <w:rsid w:val="00270094"/>
    <w:pPr>
      <w:spacing w:before="120" w:after="0" w:line="240" w:lineRule="auto"/>
    </w:pPr>
    <w:rPr>
      <w:rFonts w:ascii="Times New Roman" w:eastAsia="Times New Roman" w:hAnsi="Times New Roman" w:cs="Times New Roman"/>
      <w:b/>
      <w:sz w:val="24"/>
      <w:szCs w:val="20"/>
      <w:lang w:val="en-GB"/>
    </w:rPr>
  </w:style>
  <w:style w:type="paragraph" w:customStyle="1" w:styleId="TableSubHead">
    <w:name w:val="TableSubHead"/>
    <w:basedOn w:val="TableHeader"/>
    <w:rsid w:val="00270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mailto:scientificreview@mrc.ac.z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dri.Labuschagne@mrc.ac.za" TargetMode="External"/><Relationship Id="rId17" Type="http://schemas.openxmlformats.org/officeDocument/2006/relationships/hyperlink" Target="mailto:scientificreview@mrc.ac.za" TargetMode="External"/><Relationship Id="rId2" Type="http://schemas.openxmlformats.org/officeDocument/2006/relationships/customXml" Target="../customXml/item2.xml"/><Relationship Id="rId16" Type="http://schemas.openxmlformats.org/officeDocument/2006/relationships/hyperlink" Target="mailto:scientificreview@mrc.ac.z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ientificreview@mrc.ac.za" TargetMode="External"/><Relationship Id="rId5" Type="http://schemas.openxmlformats.org/officeDocument/2006/relationships/numbering" Target="numbering.xml"/><Relationship Id="rId15" Type="http://schemas.openxmlformats.org/officeDocument/2006/relationships/hyperlink" Target="mailto:scientificreview@mrc.ac.z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cientificreview@mrc.ac.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ientificreview@mrc.ac.z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191F464CAF954DBD2B43398249EB13" ma:contentTypeVersion="13" ma:contentTypeDescription="Create a new document." ma:contentTypeScope="" ma:versionID="16272223777875bc9b6fc88658259c90">
  <xsd:schema xmlns:xsd="http://www.w3.org/2001/XMLSchema" xmlns:xs="http://www.w3.org/2001/XMLSchema" xmlns:p="http://schemas.microsoft.com/office/2006/metadata/properties" xmlns:ns3="fc588859-1d3c-4f9f-9cf5-b2625664132d" xmlns:ns4="170119b1-7da3-4890-8f53-78526e679899" targetNamespace="http://schemas.microsoft.com/office/2006/metadata/properties" ma:root="true" ma:fieldsID="e2781acca27cc54aad94e618a379f7fb" ns3:_="" ns4:_="">
    <xsd:import namespace="fc588859-1d3c-4f9f-9cf5-b2625664132d"/>
    <xsd:import namespace="170119b1-7da3-4890-8f53-78526e67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88859-1d3c-4f9f-9cf5-b26256641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0119b1-7da3-4890-8f53-78526e679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BF938-950F-488F-BC17-B3E5BED19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88859-1d3c-4f9f-9cf5-b2625664132d"/>
    <ds:schemaRef ds:uri="170119b1-7da3-4890-8f53-78526e67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AFD538-879B-4BB1-AA2E-64E20AC0AE28}">
  <ds:schemaRefs>
    <ds:schemaRef ds:uri="http://schemas.microsoft.com/sharepoint/v3/contenttype/forms"/>
  </ds:schemaRefs>
</ds:datastoreItem>
</file>

<file path=customXml/itemProps3.xml><?xml version="1.0" encoding="utf-8"?>
<ds:datastoreItem xmlns:ds="http://schemas.openxmlformats.org/officeDocument/2006/customXml" ds:itemID="{94BED2B4-AF41-45D6-B1CA-B9F3FC40BF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3F68CB-B649-4ABD-8D99-5990508F6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2550</Words>
  <Characters>14541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Medical Research Council</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Jewkes</dc:creator>
  <cp:keywords/>
  <dc:description/>
  <cp:lastModifiedBy>Elmarie van Wyk | SAMRC</cp:lastModifiedBy>
  <cp:revision>2</cp:revision>
  <dcterms:created xsi:type="dcterms:W3CDTF">2021-10-08T10:32:00Z</dcterms:created>
  <dcterms:modified xsi:type="dcterms:W3CDTF">2021-10-08T10:32:00Z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0x0101009E191F464CAF954DBD2B43398249EB13</vt:lpwstr>
  </property>
</Properties>
</file>