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C38C" w14:textId="6FB93232" w:rsidR="008453ED" w:rsidRPr="006F7534" w:rsidRDefault="008453ED" w:rsidP="008453ED">
      <w:pPr>
        <w:spacing w:after="240" w:line="276" w:lineRule="auto"/>
        <w:jc w:val="both"/>
        <w:rPr>
          <w:rFonts w:ascii="Arial" w:hAnsi="Arial" w:cs="Arial"/>
          <w:b/>
          <w:sz w:val="28"/>
          <w:szCs w:val="28"/>
        </w:rPr>
      </w:pPr>
      <w:r w:rsidRPr="006F7534">
        <w:rPr>
          <w:rFonts w:ascii="Arial" w:hAnsi="Arial" w:cs="Arial"/>
          <w:b/>
          <w:sz w:val="28"/>
          <w:szCs w:val="28"/>
        </w:rPr>
        <w:t xml:space="preserve">Procedures for </w:t>
      </w:r>
      <w:r w:rsidR="00971AC6">
        <w:rPr>
          <w:rFonts w:ascii="Arial" w:hAnsi="Arial" w:cs="Arial"/>
          <w:b/>
          <w:sz w:val="28"/>
          <w:szCs w:val="28"/>
        </w:rPr>
        <w:t xml:space="preserve">managing </w:t>
      </w:r>
      <w:r w:rsidR="00373168">
        <w:rPr>
          <w:rFonts w:ascii="Arial" w:hAnsi="Arial" w:cs="Arial"/>
          <w:b/>
          <w:sz w:val="28"/>
          <w:szCs w:val="28"/>
        </w:rPr>
        <w:t>d</w:t>
      </w:r>
      <w:r w:rsidRPr="006F7534">
        <w:rPr>
          <w:rFonts w:ascii="Arial" w:hAnsi="Arial" w:cs="Arial"/>
          <w:b/>
          <w:sz w:val="28"/>
          <w:szCs w:val="28"/>
        </w:rPr>
        <w:t xml:space="preserve">istressed </w:t>
      </w:r>
      <w:r w:rsidR="00373168">
        <w:rPr>
          <w:rFonts w:ascii="Arial" w:hAnsi="Arial" w:cs="Arial"/>
          <w:b/>
          <w:sz w:val="28"/>
          <w:szCs w:val="28"/>
        </w:rPr>
        <w:t>p</w:t>
      </w:r>
      <w:r w:rsidRPr="006F7534">
        <w:rPr>
          <w:rFonts w:ascii="Arial" w:hAnsi="Arial" w:cs="Arial"/>
          <w:b/>
          <w:sz w:val="28"/>
          <w:szCs w:val="28"/>
        </w:rPr>
        <w:t>articipants</w:t>
      </w:r>
      <w:r>
        <w:rPr>
          <w:rFonts w:ascii="Arial" w:hAnsi="Arial" w:cs="Arial"/>
          <w:b/>
          <w:sz w:val="28"/>
          <w:szCs w:val="28"/>
        </w:rPr>
        <w:t xml:space="preserve"> and </w:t>
      </w:r>
      <w:r w:rsidR="00373168">
        <w:rPr>
          <w:rFonts w:ascii="Arial" w:hAnsi="Arial" w:cs="Arial"/>
          <w:b/>
          <w:sz w:val="28"/>
          <w:szCs w:val="28"/>
        </w:rPr>
        <w:t>m</w:t>
      </w:r>
      <w:r>
        <w:rPr>
          <w:rFonts w:ascii="Arial" w:hAnsi="Arial" w:cs="Arial"/>
          <w:b/>
          <w:sz w:val="28"/>
          <w:szCs w:val="28"/>
        </w:rPr>
        <w:t xml:space="preserve">andatory </w:t>
      </w:r>
      <w:r w:rsidR="00373168">
        <w:rPr>
          <w:rFonts w:ascii="Arial" w:hAnsi="Arial" w:cs="Arial"/>
          <w:b/>
          <w:sz w:val="28"/>
          <w:szCs w:val="28"/>
        </w:rPr>
        <w:t>r</w:t>
      </w:r>
      <w:r>
        <w:rPr>
          <w:rFonts w:ascii="Arial" w:hAnsi="Arial" w:cs="Arial"/>
          <w:b/>
          <w:sz w:val="28"/>
          <w:szCs w:val="28"/>
        </w:rPr>
        <w:t>eporting</w:t>
      </w:r>
      <w:r>
        <w:rPr>
          <w:rStyle w:val="EndnoteReference"/>
          <w:rFonts w:ascii="Arial" w:hAnsi="Arial" w:cs="Arial"/>
          <w:b/>
          <w:sz w:val="28"/>
          <w:szCs w:val="28"/>
        </w:rPr>
        <w:endnoteReference w:id="1"/>
      </w:r>
    </w:p>
    <w:p w14:paraId="0F1EB1FF" w14:textId="77777777" w:rsidR="008453ED" w:rsidRDefault="008453ED" w:rsidP="008453ED">
      <w:pPr>
        <w:spacing w:after="120" w:line="240" w:lineRule="auto"/>
        <w:jc w:val="both"/>
        <w:rPr>
          <w:rFonts w:ascii="Arial" w:hAnsi="Arial" w:cs="Arial"/>
          <w:sz w:val="24"/>
          <w:szCs w:val="24"/>
        </w:rPr>
      </w:pPr>
      <w:r w:rsidRPr="006F7534">
        <w:rPr>
          <w:rFonts w:ascii="Arial" w:hAnsi="Arial" w:cs="Arial"/>
          <w:sz w:val="24"/>
          <w:szCs w:val="24"/>
        </w:rPr>
        <w:t xml:space="preserve">Given the nature of this study, there may be instances, where you </w:t>
      </w:r>
      <w:r>
        <w:rPr>
          <w:rFonts w:ascii="Arial" w:hAnsi="Arial" w:cs="Arial"/>
          <w:sz w:val="24"/>
          <w:szCs w:val="24"/>
        </w:rPr>
        <w:t>as a researcher is</w:t>
      </w:r>
      <w:r w:rsidRPr="006F7534">
        <w:rPr>
          <w:rFonts w:ascii="Arial" w:hAnsi="Arial" w:cs="Arial"/>
          <w:sz w:val="24"/>
          <w:szCs w:val="24"/>
        </w:rPr>
        <w:t xml:space="preserve"> faced with a distressed participant who you are concerned needs additional </w:t>
      </w:r>
      <w:r>
        <w:rPr>
          <w:rFonts w:ascii="Arial" w:hAnsi="Arial" w:cs="Arial"/>
          <w:sz w:val="24"/>
          <w:szCs w:val="24"/>
        </w:rPr>
        <w:t xml:space="preserve">or immediate </w:t>
      </w:r>
      <w:r w:rsidRPr="006F7534">
        <w:rPr>
          <w:rFonts w:ascii="Arial" w:hAnsi="Arial" w:cs="Arial"/>
          <w:sz w:val="24"/>
          <w:szCs w:val="24"/>
        </w:rPr>
        <w:t>mental health support. For the most part, you can address this by talking to the participant and providing them with a referral to see the mental health nurse or for additional substance abuse services.</w:t>
      </w:r>
    </w:p>
    <w:p w14:paraId="279F38D6" w14:textId="77777777" w:rsidR="008453ED" w:rsidRPr="006F7534" w:rsidRDefault="008453ED" w:rsidP="008453ED">
      <w:pPr>
        <w:spacing w:after="120" w:line="240" w:lineRule="auto"/>
        <w:jc w:val="both"/>
        <w:rPr>
          <w:rFonts w:ascii="Arial" w:hAnsi="Arial" w:cs="Arial"/>
          <w:sz w:val="24"/>
          <w:szCs w:val="24"/>
        </w:rPr>
      </w:pPr>
    </w:p>
    <w:p w14:paraId="2254423C" w14:textId="77777777" w:rsidR="008453ED" w:rsidRPr="006F7534" w:rsidRDefault="008453ED" w:rsidP="008453ED">
      <w:pPr>
        <w:pStyle w:val="ListParagraph"/>
        <w:numPr>
          <w:ilvl w:val="0"/>
          <w:numId w:val="6"/>
        </w:numPr>
        <w:spacing w:after="120"/>
        <w:ind w:hanging="720"/>
        <w:jc w:val="both"/>
        <w:rPr>
          <w:rFonts w:cs="Arial"/>
          <w:b/>
          <w:sz w:val="24"/>
        </w:rPr>
      </w:pPr>
      <w:r w:rsidRPr="006F7534">
        <w:rPr>
          <w:rFonts w:cs="Arial"/>
          <w:b/>
          <w:sz w:val="24"/>
        </w:rPr>
        <w:t>What is a distressed participant?</w:t>
      </w:r>
    </w:p>
    <w:p w14:paraId="157DBF22" w14:textId="77777777" w:rsidR="008453ED" w:rsidRPr="006F7534" w:rsidRDefault="008453ED" w:rsidP="008453ED">
      <w:pPr>
        <w:pStyle w:val="BodyTextIndent"/>
        <w:ind w:left="0"/>
        <w:jc w:val="both"/>
        <w:rPr>
          <w:rFonts w:cs="Arial"/>
          <w:color w:val="000000"/>
          <w:sz w:val="24"/>
        </w:rPr>
      </w:pPr>
      <w:r w:rsidRPr="006F7534">
        <w:rPr>
          <w:rFonts w:cs="Arial"/>
          <w:color w:val="000000"/>
          <w:sz w:val="24"/>
        </w:rPr>
        <w:t xml:space="preserve">By “distressed” we mean that a participant shows signs of experiencing negative emotions and by his/her words, expressions, or other nonverbal behaviors or body language indicates that s/he is emotionally upset.  </w:t>
      </w:r>
    </w:p>
    <w:p w14:paraId="141A2BD5" w14:textId="77777777" w:rsidR="008453ED" w:rsidRDefault="008453ED" w:rsidP="008453ED">
      <w:pPr>
        <w:pStyle w:val="BodyTextIndent"/>
        <w:ind w:left="0"/>
        <w:jc w:val="both"/>
        <w:rPr>
          <w:rFonts w:cs="Arial"/>
          <w:b/>
          <w:color w:val="000000"/>
          <w:sz w:val="24"/>
          <w:u w:val="single"/>
        </w:rPr>
      </w:pPr>
    </w:p>
    <w:p w14:paraId="4B1051DC" w14:textId="77777777" w:rsidR="008453ED" w:rsidRPr="006F7534" w:rsidRDefault="008453ED" w:rsidP="008453ED">
      <w:pPr>
        <w:pStyle w:val="BodyTextIndent"/>
        <w:ind w:left="0"/>
        <w:jc w:val="both"/>
        <w:rPr>
          <w:rFonts w:cs="Arial"/>
          <w:b/>
          <w:color w:val="000000"/>
          <w:sz w:val="24"/>
          <w:u w:val="single"/>
        </w:rPr>
      </w:pPr>
      <w:r w:rsidRPr="006F7534">
        <w:rPr>
          <w:rFonts w:cs="Arial"/>
          <w:b/>
          <w:color w:val="000000"/>
          <w:sz w:val="24"/>
          <w:u w:val="single"/>
        </w:rPr>
        <w:t>Possible signs or indications of distress:</w:t>
      </w:r>
    </w:p>
    <w:p w14:paraId="4C2149B3" w14:textId="77777777" w:rsidR="008453ED" w:rsidRPr="006F7534" w:rsidRDefault="008453ED" w:rsidP="008453ED">
      <w:pPr>
        <w:pStyle w:val="BodyTextIndent"/>
        <w:numPr>
          <w:ilvl w:val="0"/>
          <w:numId w:val="2"/>
        </w:numPr>
        <w:jc w:val="both"/>
        <w:rPr>
          <w:rFonts w:cs="Arial"/>
          <w:color w:val="000000"/>
          <w:sz w:val="24"/>
        </w:rPr>
      </w:pPr>
      <w:r w:rsidRPr="006F7534">
        <w:rPr>
          <w:rFonts w:cs="Arial"/>
          <w:color w:val="000000"/>
          <w:sz w:val="24"/>
        </w:rPr>
        <w:t>A participant who is tearful and/or reports that s</w:t>
      </w:r>
      <w:r>
        <w:rPr>
          <w:rFonts w:cs="Arial"/>
          <w:color w:val="000000"/>
          <w:sz w:val="24"/>
        </w:rPr>
        <w:t>/</w:t>
      </w:r>
      <w:r w:rsidRPr="006F7534">
        <w:rPr>
          <w:rFonts w:cs="Arial"/>
          <w:color w:val="000000"/>
          <w:sz w:val="24"/>
        </w:rPr>
        <w:t xml:space="preserve">he feels badly or is </w:t>
      </w:r>
      <w:proofErr w:type="gramStart"/>
      <w:r w:rsidRPr="006F7534">
        <w:rPr>
          <w:rFonts w:cs="Arial"/>
          <w:color w:val="000000"/>
          <w:sz w:val="24"/>
        </w:rPr>
        <w:t>sad</w:t>
      </w:r>
      <w:proofErr w:type="gramEnd"/>
    </w:p>
    <w:p w14:paraId="34153DA2" w14:textId="77777777" w:rsidR="008453ED" w:rsidRPr="006F7534" w:rsidRDefault="008453ED" w:rsidP="008453ED">
      <w:pPr>
        <w:pStyle w:val="BodyTextIndent"/>
        <w:numPr>
          <w:ilvl w:val="0"/>
          <w:numId w:val="2"/>
        </w:numPr>
        <w:jc w:val="both"/>
        <w:rPr>
          <w:rFonts w:cs="Arial"/>
          <w:color w:val="000000"/>
          <w:sz w:val="24"/>
        </w:rPr>
      </w:pPr>
      <w:r w:rsidRPr="006F7534">
        <w:rPr>
          <w:rFonts w:cs="Arial"/>
          <w:color w:val="000000"/>
          <w:sz w:val="24"/>
        </w:rPr>
        <w:t>A participant who shows signs of being considerably more nervous or anxious (e.g., very nervous speech, increased sweating, difficulty sitting still during the appointment) than would be expected during an appointment.</w:t>
      </w:r>
    </w:p>
    <w:p w14:paraId="2DEA2F04" w14:textId="77777777" w:rsidR="008453ED" w:rsidRPr="006F7534" w:rsidRDefault="008453ED" w:rsidP="008453ED">
      <w:pPr>
        <w:pStyle w:val="BodyTextIndent"/>
        <w:numPr>
          <w:ilvl w:val="0"/>
          <w:numId w:val="2"/>
        </w:numPr>
        <w:jc w:val="both"/>
        <w:rPr>
          <w:rFonts w:cs="Arial"/>
          <w:color w:val="000000"/>
          <w:sz w:val="24"/>
        </w:rPr>
      </w:pPr>
      <w:r w:rsidRPr="006F7534">
        <w:rPr>
          <w:rFonts w:cs="Arial"/>
          <w:color w:val="000000"/>
          <w:sz w:val="24"/>
        </w:rPr>
        <w:t>A participant who seems agitated or aggressive and that you cannot easily calm down.</w:t>
      </w:r>
    </w:p>
    <w:p w14:paraId="0C1A8B04" w14:textId="77777777" w:rsidR="008453ED" w:rsidRPr="006F7534" w:rsidRDefault="008453ED" w:rsidP="008453ED">
      <w:pPr>
        <w:spacing w:after="120" w:line="240" w:lineRule="auto"/>
        <w:jc w:val="both"/>
        <w:rPr>
          <w:rFonts w:ascii="Arial" w:hAnsi="Arial" w:cs="Arial"/>
          <w:sz w:val="24"/>
          <w:szCs w:val="24"/>
        </w:rPr>
      </w:pPr>
    </w:p>
    <w:p w14:paraId="7153D4C5" w14:textId="77777777" w:rsidR="008453ED" w:rsidRPr="006F7534" w:rsidRDefault="008453ED" w:rsidP="008453ED">
      <w:pPr>
        <w:pBdr>
          <w:top w:val="single" w:sz="4" w:space="1" w:color="auto"/>
          <w:left w:val="single" w:sz="4" w:space="4" w:color="auto"/>
          <w:bottom w:val="single" w:sz="4" w:space="1" w:color="auto"/>
          <w:right w:val="single" w:sz="4" w:space="4" w:color="auto"/>
        </w:pBdr>
        <w:shd w:val="clear" w:color="auto" w:fill="FBE4D5"/>
        <w:spacing w:after="120" w:line="240" w:lineRule="auto"/>
        <w:jc w:val="both"/>
        <w:rPr>
          <w:rFonts w:ascii="Arial" w:hAnsi="Arial" w:cs="Arial"/>
          <w:b/>
          <w:sz w:val="24"/>
          <w:szCs w:val="24"/>
        </w:rPr>
      </w:pPr>
      <w:r>
        <w:rPr>
          <w:rFonts w:ascii="Arial" w:hAnsi="Arial" w:cs="Arial"/>
          <w:b/>
          <w:sz w:val="24"/>
          <w:szCs w:val="24"/>
        </w:rPr>
        <w:t>1.</w:t>
      </w:r>
      <w:r w:rsidRPr="006F7534">
        <w:rPr>
          <w:rFonts w:ascii="Arial" w:hAnsi="Arial" w:cs="Arial"/>
          <w:b/>
          <w:sz w:val="24"/>
          <w:szCs w:val="24"/>
        </w:rPr>
        <w:t xml:space="preserve">1 Steps to follow with mildly distressed participants who need additional </w:t>
      </w:r>
      <w:proofErr w:type="gramStart"/>
      <w:r w:rsidRPr="006F7534">
        <w:rPr>
          <w:rFonts w:ascii="Arial" w:hAnsi="Arial" w:cs="Arial"/>
          <w:b/>
          <w:sz w:val="24"/>
          <w:szCs w:val="24"/>
        </w:rPr>
        <w:t>services</w:t>
      </w:r>
      <w:proofErr w:type="gramEnd"/>
    </w:p>
    <w:p w14:paraId="38166BE0" w14:textId="77777777" w:rsidR="008453ED" w:rsidRPr="006F7534" w:rsidRDefault="008453ED" w:rsidP="008453ED">
      <w:pPr>
        <w:spacing w:after="120" w:line="240" w:lineRule="auto"/>
        <w:jc w:val="both"/>
        <w:rPr>
          <w:rFonts w:ascii="Arial" w:hAnsi="Arial" w:cs="Arial"/>
          <w:sz w:val="24"/>
          <w:szCs w:val="24"/>
        </w:rPr>
      </w:pPr>
      <w:r w:rsidRPr="006F7534">
        <w:rPr>
          <w:rFonts w:ascii="Arial" w:hAnsi="Arial" w:cs="Arial"/>
          <w:sz w:val="24"/>
          <w:szCs w:val="24"/>
        </w:rPr>
        <w:t xml:space="preserve">In most cases of distress, participants may talk about feeling badly but you will be able to manage or contain these feelings and continue with the appointment.  They </w:t>
      </w:r>
      <w:proofErr w:type="gramStart"/>
      <w:r w:rsidRPr="006F7534">
        <w:rPr>
          <w:rFonts w:ascii="Arial" w:hAnsi="Arial" w:cs="Arial"/>
          <w:sz w:val="24"/>
          <w:szCs w:val="24"/>
        </w:rPr>
        <w:t>may</w:t>
      </w:r>
      <w:proofErr w:type="gramEnd"/>
      <w:r w:rsidRPr="006F7534">
        <w:rPr>
          <w:rFonts w:ascii="Arial" w:hAnsi="Arial" w:cs="Arial"/>
          <w:sz w:val="24"/>
          <w:szCs w:val="24"/>
        </w:rPr>
        <w:t xml:space="preserve"> however, need additional services or support once the counselling intervention has been completed.  </w:t>
      </w:r>
    </w:p>
    <w:p w14:paraId="4F352FD7" w14:textId="77777777" w:rsidR="008453ED" w:rsidRPr="006F7534" w:rsidRDefault="008453ED" w:rsidP="008453ED">
      <w:pPr>
        <w:spacing w:after="120" w:line="240" w:lineRule="auto"/>
        <w:jc w:val="both"/>
        <w:rPr>
          <w:rFonts w:ascii="Arial" w:hAnsi="Arial" w:cs="Arial"/>
          <w:sz w:val="24"/>
          <w:szCs w:val="24"/>
        </w:rPr>
      </w:pPr>
      <w:r w:rsidRPr="006F7534">
        <w:rPr>
          <w:rFonts w:ascii="Arial" w:hAnsi="Arial" w:cs="Arial"/>
          <w:sz w:val="24"/>
          <w:szCs w:val="24"/>
        </w:rPr>
        <w:t xml:space="preserve">In these cases, complete the following steps </w:t>
      </w:r>
      <w:r w:rsidRPr="006F7534">
        <w:rPr>
          <w:rFonts w:ascii="Arial" w:hAnsi="Arial" w:cs="Arial"/>
          <w:sz w:val="24"/>
          <w:szCs w:val="24"/>
          <w:u w:val="single"/>
        </w:rPr>
        <w:t>at the end of the study appointment</w:t>
      </w:r>
      <w:r w:rsidRPr="006F7534">
        <w:rPr>
          <w:rFonts w:ascii="Arial" w:hAnsi="Arial" w:cs="Arial"/>
          <w:sz w:val="24"/>
          <w:szCs w:val="24"/>
        </w:rPr>
        <w:t>:</w:t>
      </w:r>
    </w:p>
    <w:p w14:paraId="46791F2D" w14:textId="77777777" w:rsidR="008453ED" w:rsidRPr="006F7534" w:rsidRDefault="008453ED" w:rsidP="008453ED">
      <w:pPr>
        <w:pStyle w:val="ListParagraph"/>
        <w:numPr>
          <w:ilvl w:val="0"/>
          <w:numId w:val="4"/>
        </w:numPr>
        <w:jc w:val="both"/>
        <w:rPr>
          <w:rFonts w:cs="Arial"/>
          <w:sz w:val="24"/>
        </w:rPr>
      </w:pPr>
      <w:r w:rsidRPr="006F7534">
        <w:rPr>
          <w:rFonts w:cs="Arial"/>
          <w:sz w:val="24"/>
        </w:rPr>
        <w:t xml:space="preserve">Indicate to the person that they seem upset or </w:t>
      </w:r>
      <w:proofErr w:type="gramStart"/>
      <w:r w:rsidRPr="006F7534">
        <w:rPr>
          <w:rFonts w:cs="Arial"/>
          <w:sz w:val="24"/>
        </w:rPr>
        <w:t>anxious</w:t>
      </w:r>
      <w:proofErr w:type="gramEnd"/>
    </w:p>
    <w:p w14:paraId="2FADD38C" w14:textId="77777777" w:rsidR="008453ED" w:rsidRPr="006F7534" w:rsidRDefault="008453ED" w:rsidP="008453ED">
      <w:pPr>
        <w:pStyle w:val="ListParagraph"/>
        <w:numPr>
          <w:ilvl w:val="0"/>
          <w:numId w:val="4"/>
        </w:numPr>
        <w:jc w:val="both"/>
        <w:rPr>
          <w:rFonts w:cs="Arial"/>
          <w:sz w:val="24"/>
        </w:rPr>
      </w:pPr>
      <w:r w:rsidRPr="006F7534">
        <w:rPr>
          <w:rFonts w:cs="Arial"/>
          <w:sz w:val="24"/>
        </w:rPr>
        <w:t xml:space="preserve">Discuss with the participant the importance of additional </w:t>
      </w:r>
      <w:proofErr w:type="gramStart"/>
      <w:r w:rsidRPr="006F7534">
        <w:rPr>
          <w:rFonts w:cs="Arial"/>
          <w:sz w:val="24"/>
        </w:rPr>
        <w:t>support</w:t>
      </w:r>
      <w:proofErr w:type="gramEnd"/>
    </w:p>
    <w:p w14:paraId="3A995F4D" w14:textId="77777777" w:rsidR="008453ED" w:rsidRPr="006F7534" w:rsidRDefault="008453ED" w:rsidP="008453ED">
      <w:pPr>
        <w:pStyle w:val="ListParagraph"/>
        <w:numPr>
          <w:ilvl w:val="0"/>
          <w:numId w:val="4"/>
        </w:numPr>
        <w:jc w:val="both"/>
        <w:rPr>
          <w:rFonts w:cs="Arial"/>
          <w:sz w:val="24"/>
        </w:rPr>
      </w:pPr>
      <w:r w:rsidRPr="006F7534">
        <w:rPr>
          <w:rFonts w:cs="Arial"/>
          <w:sz w:val="24"/>
        </w:rPr>
        <w:t xml:space="preserve">Ask if they would like to receive additional services to talk more about feelings that came up during the course of the </w:t>
      </w:r>
      <w:proofErr w:type="gramStart"/>
      <w:r w:rsidRPr="006F7534">
        <w:rPr>
          <w:rFonts w:cs="Arial"/>
          <w:sz w:val="24"/>
        </w:rPr>
        <w:t>study</w:t>
      </w:r>
      <w:proofErr w:type="gramEnd"/>
    </w:p>
    <w:p w14:paraId="28E9E4B7" w14:textId="77777777" w:rsidR="008453ED" w:rsidRPr="006F7534" w:rsidRDefault="008453ED" w:rsidP="008453ED">
      <w:pPr>
        <w:numPr>
          <w:ilvl w:val="0"/>
          <w:numId w:val="4"/>
        </w:numPr>
        <w:spacing w:after="0" w:line="240" w:lineRule="auto"/>
        <w:jc w:val="both"/>
        <w:rPr>
          <w:rFonts w:ascii="Arial" w:hAnsi="Arial" w:cs="Arial"/>
          <w:sz w:val="24"/>
          <w:szCs w:val="24"/>
        </w:rPr>
      </w:pPr>
      <w:r w:rsidRPr="006F7534">
        <w:rPr>
          <w:rFonts w:ascii="Arial" w:hAnsi="Arial" w:cs="Arial"/>
          <w:sz w:val="24"/>
          <w:szCs w:val="24"/>
        </w:rPr>
        <w:t xml:space="preserve">If the participant indicates s/he would like to talk with someone further, ask if they would like you to refer them to an </w:t>
      </w:r>
      <w:proofErr w:type="gramStart"/>
      <w:r w:rsidRPr="006F7534">
        <w:rPr>
          <w:rFonts w:ascii="Arial" w:hAnsi="Arial" w:cs="Arial"/>
          <w:sz w:val="24"/>
          <w:szCs w:val="24"/>
        </w:rPr>
        <w:t>organization</w:t>
      </w:r>
      <w:proofErr w:type="gramEnd"/>
    </w:p>
    <w:p w14:paraId="2FF80EDB" w14:textId="77777777" w:rsidR="008453ED" w:rsidRPr="006F7534" w:rsidRDefault="008453ED" w:rsidP="008453ED">
      <w:pPr>
        <w:pStyle w:val="ListParagraph"/>
        <w:numPr>
          <w:ilvl w:val="0"/>
          <w:numId w:val="4"/>
        </w:numPr>
        <w:jc w:val="both"/>
        <w:rPr>
          <w:rFonts w:cs="Arial"/>
          <w:sz w:val="24"/>
        </w:rPr>
      </w:pPr>
      <w:r w:rsidRPr="006F7534">
        <w:rPr>
          <w:rFonts w:cs="Arial"/>
          <w:sz w:val="24"/>
        </w:rPr>
        <w:t xml:space="preserve">Complete the referral and release </w:t>
      </w:r>
      <w:proofErr w:type="gramStart"/>
      <w:r w:rsidRPr="006F7534">
        <w:rPr>
          <w:rFonts w:cs="Arial"/>
          <w:sz w:val="24"/>
        </w:rPr>
        <w:t>form</w:t>
      </w:r>
      <w:proofErr w:type="gramEnd"/>
    </w:p>
    <w:p w14:paraId="5A5EC13F" w14:textId="77777777" w:rsidR="008453ED" w:rsidRPr="006F7534" w:rsidRDefault="008453ED" w:rsidP="008453ED">
      <w:pPr>
        <w:pStyle w:val="ListParagraph"/>
        <w:numPr>
          <w:ilvl w:val="0"/>
          <w:numId w:val="4"/>
        </w:numPr>
        <w:jc w:val="both"/>
        <w:rPr>
          <w:rFonts w:cs="Arial"/>
          <w:sz w:val="24"/>
        </w:rPr>
      </w:pPr>
      <w:r w:rsidRPr="006F7534">
        <w:rPr>
          <w:rFonts w:cs="Arial"/>
          <w:sz w:val="24"/>
        </w:rPr>
        <w:t>With the pa</w:t>
      </w:r>
      <w:r>
        <w:rPr>
          <w:rFonts w:cs="Arial"/>
          <w:sz w:val="24"/>
        </w:rPr>
        <w:t>rticipant</w:t>
      </w:r>
      <w:r w:rsidRPr="006F7534">
        <w:rPr>
          <w:rFonts w:cs="Arial"/>
          <w:sz w:val="24"/>
        </w:rPr>
        <w:t xml:space="preserve">’s permission, call the agency or the </w:t>
      </w:r>
      <w:r>
        <w:rPr>
          <w:rFonts w:cs="Arial"/>
          <w:sz w:val="24"/>
        </w:rPr>
        <w:t>clinic</w:t>
      </w:r>
      <w:r w:rsidRPr="006F7534">
        <w:rPr>
          <w:rFonts w:cs="Arial"/>
          <w:sz w:val="24"/>
        </w:rPr>
        <w:t xml:space="preserve"> nurse to make an </w:t>
      </w:r>
      <w:proofErr w:type="gramStart"/>
      <w:r w:rsidRPr="006F7534">
        <w:rPr>
          <w:rFonts w:cs="Arial"/>
          <w:sz w:val="24"/>
        </w:rPr>
        <w:t>appointment</w:t>
      </w:r>
      <w:proofErr w:type="gramEnd"/>
    </w:p>
    <w:p w14:paraId="002877FD" w14:textId="77777777" w:rsidR="008453ED" w:rsidRPr="006F7534" w:rsidRDefault="008453ED" w:rsidP="008453ED">
      <w:pPr>
        <w:pStyle w:val="ListParagraph"/>
        <w:numPr>
          <w:ilvl w:val="0"/>
          <w:numId w:val="4"/>
        </w:numPr>
        <w:jc w:val="both"/>
        <w:rPr>
          <w:rFonts w:cs="Arial"/>
          <w:sz w:val="24"/>
        </w:rPr>
      </w:pPr>
      <w:r w:rsidRPr="006F7534">
        <w:rPr>
          <w:rFonts w:cs="Arial"/>
          <w:sz w:val="24"/>
        </w:rPr>
        <w:t xml:space="preserve">Provide the patient with a copy of the referral letter in an envelope and keep one in the </w:t>
      </w:r>
      <w:r>
        <w:rPr>
          <w:rFonts w:cs="Arial"/>
          <w:sz w:val="24"/>
        </w:rPr>
        <w:t xml:space="preserve">participant’s </w:t>
      </w:r>
      <w:proofErr w:type="gramStart"/>
      <w:r>
        <w:rPr>
          <w:rFonts w:cs="Arial"/>
          <w:sz w:val="24"/>
        </w:rPr>
        <w:t>file</w:t>
      </w:r>
      <w:proofErr w:type="gramEnd"/>
    </w:p>
    <w:p w14:paraId="2B8FE02E" w14:textId="77777777" w:rsidR="008453ED" w:rsidRPr="006F7534" w:rsidRDefault="008453ED" w:rsidP="008453ED">
      <w:pPr>
        <w:pStyle w:val="ListParagraph"/>
        <w:numPr>
          <w:ilvl w:val="0"/>
          <w:numId w:val="4"/>
        </w:numPr>
        <w:jc w:val="both"/>
        <w:rPr>
          <w:rFonts w:cs="Arial"/>
          <w:sz w:val="24"/>
        </w:rPr>
      </w:pPr>
      <w:r w:rsidRPr="006F7534">
        <w:rPr>
          <w:rFonts w:cs="Arial"/>
          <w:sz w:val="24"/>
        </w:rPr>
        <w:t>Provide the pa</w:t>
      </w:r>
      <w:r>
        <w:rPr>
          <w:rFonts w:cs="Arial"/>
          <w:sz w:val="24"/>
        </w:rPr>
        <w:t>rticipant</w:t>
      </w:r>
      <w:r w:rsidRPr="006F7534">
        <w:rPr>
          <w:rFonts w:cs="Arial"/>
          <w:sz w:val="24"/>
        </w:rPr>
        <w:t xml:space="preserve"> with a copy of </w:t>
      </w:r>
      <w:r>
        <w:rPr>
          <w:rFonts w:cs="Arial"/>
          <w:sz w:val="24"/>
        </w:rPr>
        <w:t>the</w:t>
      </w:r>
      <w:r w:rsidRPr="006F7534">
        <w:rPr>
          <w:rFonts w:cs="Arial"/>
          <w:sz w:val="24"/>
        </w:rPr>
        <w:t xml:space="preserve"> resource guide for additional </w:t>
      </w:r>
      <w:proofErr w:type="gramStart"/>
      <w:r w:rsidRPr="006F7534">
        <w:rPr>
          <w:rFonts w:cs="Arial"/>
          <w:sz w:val="24"/>
        </w:rPr>
        <w:t>services</w:t>
      </w:r>
      <w:proofErr w:type="gramEnd"/>
    </w:p>
    <w:p w14:paraId="49981230" w14:textId="77777777" w:rsidR="008453ED" w:rsidRPr="006F7534" w:rsidRDefault="008453ED" w:rsidP="008453ED">
      <w:pPr>
        <w:numPr>
          <w:ilvl w:val="0"/>
          <w:numId w:val="4"/>
        </w:numPr>
        <w:spacing w:after="0" w:line="240" w:lineRule="auto"/>
        <w:jc w:val="both"/>
        <w:rPr>
          <w:rFonts w:ascii="Arial" w:hAnsi="Arial" w:cs="Arial"/>
          <w:sz w:val="24"/>
          <w:szCs w:val="24"/>
        </w:rPr>
      </w:pPr>
      <w:r w:rsidRPr="006F7534">
        <w:rPr>
          <w:rFonts w:ascii="Arial" w:hAnsi="Arial" w:cs="Arial"/>
          <w:sz w:val="24"/>
          <w:szCs w:val="24"/>
        </w:rPr>
        <w:lastRenderedPageBreak/>
        <w:t xml:space="preserve">If the participant indicates that s/he does not want you to make a direct referral, suggest various organizations for him/her to contact on her own and give them a copy of the resource guide. </w:t>
      </w:r>
    </w:p>
    <w:p w14:paraId="69FE9C9E" w14:textId="77777777" w:rsidR="008453ED" w:rsidRDefault="008453ED" w:rsidP="008453ED">
      <w:pPr>
        <w:pStyle w:val="ListParagraph"/>
        <w:numPr>
          <w:ilvl w:val="0"/>
          <w:numId w:val="4"/>
        </w:numPr>
        <w:jc w:val="both"/>
        <w:rPr>
          <w:rFonts w:cs="Arial"/>
          <w:sz w:val="24"/>
        </w:rPr>
      </w:pPr>
      <w:r w:rsidRPr="006F7534">
        <w:rPr>
          <w:rFonts w:cs="Arial"/>
          <w:sz w:val="24"/>
        </w:rPr>
        <w:t>At the end of the appointment, document this referral in the Participant</w:t>
      </w:r>
      <w:r>
        <w:rPr>
          <w:rFonts w:cs="Arial"/>
          <w:sz w:val="24"/>
        </w:rPr>
        <w:t xml:space="preserve">’s </w:t>
      </w:r>
      <w:proofErr w:type="gramStart"/>
      <w:r>
        <w:rPr>
          <w:rFonts w:cs="Arial"/>
          <w:sz w:val="24"/>
        </w:rPr>
        <w:t>file</w:t>
      </w:r>
      <w:proofErr w:type="gramEnd"/>
    </w:p>
    <w:p w14:paraId="67CB49CA" w14:textId="77777777" w:rsidR="008453ED" w:rsidRPr="006F7534" w:rsidRDefault="008453ED" w:rsidP="008453ED">
      <w:pPr>
        <w:pStyle w:val="ListParagraph"/>
        <w:jc w:val="both"/>
        <w:rPr>
          <w:rFonts w:cs="Arial"/>
          <w:sz w:val="24"/>
        </w:rPr>
      </w:pPr>
    </w:p>
    <w:p w14:paraId="7CDAB5E7" w14:textId="77777777" w:rsidR="008453ED" w:rsidRPr="006F7534" w:rsidRDefault="008453ED" w:rsidP="008453ED">
      <w:pPr>
        <w:spacing w:after="120" w:line="240" w:lineRule="auto"/>
        <w:jc w:val="both"/>
        <w:rPr>
          <w:rFonts w:ascii="Arial" w:hAnsi="Arial" w:cs="Arial"/>
          <w:sz w:val="24"/>
          <w:szCs w:val="24"/>
        </w:rPr>
      </w:pPr>
      <w:r w:rsidRPr="006F7534">
        <w:rPr>
          <w:rFonts w:ascii="Arial" w:hAnsi="Arial" w:cs="Arial"/>
          <w:sz w:val="24"/>
          <w:szCs w:val="24"/>
        </w:rPr>
        <w:t xml:space="preserve">These steps should only be followed if the participant shows signs of distress or expresses a need for more counselling- but </w:t>
      </w:r>
      <w:r w:rsidRPr="006F7534">
        <w:rPr>
          <w:rFonts w:ascii="Arial" w:hAnsi="Arial" w:cs="Arial"/>
          <w:b/>
          <w:i/>
          <w:sz w:val="24"/>
          <w:szCs w:val="24"/>
        </w:rPr>
        <w:t>no suicidal intent or imminent harm is disclosed or suspected</w:t>
      </w:r>
      <w:r w:rsidRPr="006F7534">
        <w:rPr>
          <w:rFonts w:ascii="Arial" w:hAnsi="Arial" w:cs="Arial"/>
          <w:sz w:val="24"/>
          <w:szCs w:val="24"/>
        </w:rPr>
        <w:t xml:space="preserve">.  </w:t>
      </w:r>
    </w:p>
    <w:p w14:paraId="6D8151DB" w14:textId="77777777" w:rsidR="008453ED" w:rsidRPr="00003328" w:rsidRDefault="008453ED" w:rsidP="008453ED">
      <w:pPr>
        <w:spacing w:after="120" w:line="240" w:lineRule="auto"/>
        <w:jc w:val="both"/>
        <w:rPr>
          <w:rFonts w:ascii="Arial" w:hAnsi="Arial" w:cs="Arial"/>
          <w:b/>
          <w:sz w:val="24"/>
          <w:szCs w:val="24"/>
          <w:u w:val="single"/>
        </w:rPr>
      </w:pPr>
      <w:r w:rsidRPr="006F7534">
        <w:rPr>
          <w:rFonts w:ascii="Arial" w:hAnsi="Arial" w:cs="Arial"/>
          <w:b/>
          <w:sz w:val="24"/>
          <w:szCs w:val="24"/>
        </w:rPr>
        <w:t xml:space="preserve">If the person expresses any desire to end their life or hurt themselves or others, </w:t>
      </w:r>
      <w:r>
        <w:rPr>
          <w:rFonts w:ascii="Arial" w:hAnsi="Arial" w:cs="Arial"/>
          <w:b/>
          <w:sz w:val="24"/>
          <w:szCs w:val="24"/>
        </w:rPr>
        <w:t>follow the steps described in 1.</w:t>
      </w:r>
      <w:r w:rsidRPr="006F7534">
        <w:rPr>
          <w:rFonts w:ascii="Arial" w:hAnsi="Arial" w:cs="Arial"/>
          <w:b/>
          <w:sz w:val="24"/>
          <w:szCs w:val="24"/>
        </w:rPr>
        <w:t>2</w:t>
      </w:r>
      <w:r>
        <w:rPr>
          <w:rFonts w:ascii="Arial" w:hAnsi="Arial" w:cs="Arial"/>
          <w:b/>
          <w:sz w:val="24"/>
          <w:szCs w:val="24"/>
        </w:rPr>
        <w:t xml:space="preserve"> </w:t>
      </w:r>
      <w:r w:rsidRPr="00003328">
        <w:rPr>
          <w:rFonts w:ascii="Arial" w:hAnsi="Arial" w:cs="Arial"/>
          <w:b/>
          <w:sz w:val="24"/>
          <w:szCs w:val="24"/>
          <w:u w:val="single"/>
        </w:rPr>
        <w:t>and the mandatory reporting procedures described in section 2.</w:t>
      </w:r>
    </w:p>
    <w:p w14:paraId="152E30FA" w14:textId="77777777" w:rsidR="008453ED" w:rsidRPr="006F7534" w:rsidRDefault="008453ED" w:rsidP="008453ED">
      <w:pPr>
        <w:spacing w:after="120" w:line="240" w:lineRule="auto"/>
        <w:jc w:val="both"/>
        <w:rPr>
          <w:rFonts w:ascii="Arial" w:hAnsi="Arial" w:cs="Arial"/>
          <w:sz w:val="24"/>
          <w:szCs w:val="24"/>
        </w:rPr>
      </w:pPr>
    </w:p>
    <w:p w14:paraId="2819A862" w14:textId="77777777" w:rsidR="008453ED" w:rsidRPr="006F7534" w:rsidRDefault="008453ED" w:rsidP="008453ED">
      <w:pPr>
        <w:pBdr>
          <w:top w:val="single" w:sz="4" w:space="1" w:color="auto"/>
          <w:left w:val="single" w:sz="4" w:space="4" w:color="auto"/>
          <w:bottom w:val="single" w:sz="4" w:space="1" w:color="auto"/>
          <w:right w:val="single" w:sz="4" w:space="4" w:color="auto"/>
        </w:pBdr>
        <w:shd w:val="clear" w:color="auto" w:fill="FBE4D5"/>
        <w:spacing w:after="120" w:line="240" w:lineRule="auto"/>
        <w:jc w:val="both"/>
        <w:rPr>
          <w:rFonts w:ascii="Arial" w:hAnsi="Arial" w:cs="Arial"/>
          <w:b/>
          <w:sz w:val="24"/>
          <w:szCs w:val="24"/>
        </w:rPr>
      </w:pPr>
      <w:r>
        <w:rPr>
          <w:rFonts w:ascii="Arial" w:hAnsi="Arial" w:cs="Arial"/>
          <w:b/>
          <w:sz w:val="24"/>
          <w:szCs w:val="24"/>
        </w:rPr>
        <w:t xml:space="preserve">1.2 </w:t>
      </w:r>
      <w:r w:rsidRPr="006F7534">
        <w:rPr>
          <w:rFonts w:ascii="Arial" w:hAnsi="Arial" w:cs="Arial"/>
          <w:b/>
          <w:sz w:val="24"/>
          <w:szCs w:val="24"/>
        </w:rPr>
        <w:t xml:space="preserve">Steps to follow with very distressed </w:t>
      </w:r>
      <w:proofErr w:type="gramStart"/>
      <w:r w:rsidRPr="006F7534">
        <w:rPr>
          <w:rFonts w:ascii="Arial" w:hAnsi="Arial" w:cs="Arial"/>
          <w:b/>
          <w:sz w:val="24"/>
          <w:szCs w:val="24"/>
        </w:rPr>
        <w:t>participants</w:t>
      </w:r>
      <w:proofErr w:type="gramEnd"/>
    </w:p>
    <w:p w14:paraId="7B5D8EF7" w14:textId="77777777" w:rsidR="008453ED" w:rsidRPr="006F7534" w:rsidRDefault="008453ED" w:rsidP="008453ED">
      <w:pPr>
        <w:spacing w:after="120" w:line="240" w:lineRule="auto"/>
        <w:jc w:val="both"/>
        <w:rPr>
          <w:rFonts w:ascii="Arial" w:hAnsi="Arial" w:cs="Arial"/>
          <w:sz w:val="24"/>
          <w:szCs w:val="24"/>
        </w:rPr>
      </w:pPr>
      <w:r w:rsidRPr="006F7534">
        <w:rPr>
          <w:rFonts w:ascii="Arial" w:hAnsi="Arial" w:cs="Arial"/>
          <w:sz w:val="24"/>
          <w:szCs w:val="24"/>
        </w:rPr>
        <w:t xml:space="preserve">There may be instances where participants are so distressed that you are concerned for their safety and may not be able to continue with the appointment. Remember that we have made it clear in the consent form that there are exceptions to our promise of confidentiality. If participants express the intent to harm themselves or others, or ongoing abuse and/or neglect of children, then we have a duty to report this matter to the proper authorities, </w:t>
      </w:r>
      <w:proofErr w:type="gramStart"/>
      <w:r w:rsidRPr="006F7534">
        <w:rPr>
          <w:rFonts w:ascii="Arial" w:hAnsi="Arial" w:cs="Arial"/>
          <w:sz w:val="24"/>
          <w:szCs w:val="24"/>
        </w:rPr>
        <w:t>e.g.</w:t>
      </w:r>
      <w:proofErr w:type="gramEnd"/>
      <w:r w:rsidRPr="006F7534">
        <w:rPr>
          <w:rFonts w:ascii="Arial" w:hAnsi="Arial" w:cs="Arial"/>
          <w:sz w:val="24"/>
          <w:szCs w:val="24"/>
        </w:rPr>
        <w:t xml:space="preserve"> the police, courts or social workers. Field staff will provide information on toll-free hotlines that people can call to talk to someone and seek assistance, as well as local resource information. </w:t>
      </w:r>
    </w:p>
    <w:p w14:paraId="4F4291FD" w14:textId="77777777" w:rsidR="008453ED" w:rsidRPr="006F7534" w:rsidRDefault="008453ED" w:rsidP="008453ED">
      <w:pPr>
        <w:spacing w:after="120" w:line="240" w:lineRule="auto"/>
        <w:jc w:val="both"/>
        <w:rPr>
          <w:rFonts w:ascii="Arial" w:hAnsi="Arial" w:cs="Arial"/>
          <w:sz w:val="24"/>
          <w:szCs w:val="24"/>
        </w:rPr>
      </w:pPr>
      <w:r w:rsidRPr="006F7534">
        <w:rPr>
          <w:rFonts w:ascii="Arial" w:hAnsi="Arial" w:cs="Arial"/>
          <w:sz w:val="24"/>
          <w:szCs w:val="24"/>
        </w:rPr>
        <w:t xml:space="preserve">If </w:t>
      </w:r>
      <w:proofErr w:type="gramStart"/>
      <w:r w:rsidRPr="006F7534">
        <w:rPr>
          <w:rFonts w:ascii="Arial" w:hAnsi="Arial" w:cs="Arial"/>
          <w:sz w:val="24"/>
          <w:szCs w:val="24"/>
        </w:rPr>
        <w:t>during the course of</w:t>
      </w:r>
      <w:proofErr w:type="gramEnd"/>
      <w:r w:rsidRPr="006F7534">
        <w:rPr>
          <w:rFonts w:ascii="Arial" w:hAnsi="Arial" w:cs="Arial"/>
          <w:sz w:val="24"/>
          <w:szCs w:val="24"/>
        </w:rPr>
        <w:t xml:space="preserve"> the </w:t>
      </w:r>
      <w:r>
        <w:rPr>
          <w:rFonts w:ascii="Arial" w:hAnsi="Arial" w:cs="Arial"/>
          <w:sz w:val="24"/>
          <w:szCs w:val="24"/>
        </w:rPr>
        <w:t>study</w:t>
      </w:r>
      <w:r w:rsidRPr="006F7534">
        <w:rPr>
          <w:rFonts w:ascii="Arial" w:hAnsi="Arial" w:cs="Arial"/>
          <w:sz w:val="24"/>
          <w:szCs w:val="24"/>
        </w:rPr>
        <w:t xml:space="preserve"> you are concerned that a participant intends to harm him/herself or others, then mandatory reporting procedures need to be followed on completion of the appointment. Immediately inform the </w:t>
      </w:r>
      <w:r>
        <w:rPr>
          <w:rFonts w:ascii="Arial" w:hAnsi="Arial" w:cs="Arial"/>
          <w:sz w:val="24"/>
          <w:szCs w:val="24"/>
        </w:rPr>
        <w:t>project</w:t>
      </w:r>
      <w:r w:rsidRPr="006F7534">
        <w:rPr>
          <w:rFonts w:ascii="Arial" w:hAnsi="Arial" w:cs="Arial"/>
          <w:sz w:val="24"/>
          <w:szCs w:val="24"/>
        </w:rPr>
        <w:t xml:space="preserve"> manager and the principal investigator (PI) who will report the incident to the various ethics committees and our project officer</w:t>
      </w:r>
      <w:r>
        <w:rPr>
          <w:rFonts w:ascii="Arial" w:hAnsi="Arial" w:cs="Arial"/>
          <w:sz w:val="24"/>
          <w:szCs w:val="24"/>
        </w:rPr>
        <w:t xml:space="preserve"> within 72 hours</w:t>
      </w:r>
      <w:r w:rsidRPr="006F7534">
        <w:rPr>
          <w:rFonts w:ascii="Arial" w:hAnsi="Arial" w:cs="Arial"/>
          <w:sz w:val="24"/>
          <w:szCs w:val="24"/>
        </w:rPr>
        <w:t xml:space="preserve">.    </w:t>
      </w:r>
    </w:p>
    <w:p w14:paraId="47E78548" w14:textId="77777777" w:rsidR="008453ED" w:rsidRPr="006F7534" w:rsidRDefault="008453ED" w:rsidP="008453ED">
      <w:pPr>
        <w:spacing w:after="120" w:line="240" w:lineRule="auto"/>
        <w:jc w:val="both"/>
        <w:rPr>
          <w:rFonts w:ascii="Arial" w:hAnsi="Arial" w:cs="Arial"/>
          <w:sz w:val="24"/>
          <w:szCs w:val="24"/>
          <w:u w:val="single"/>
        </w:rPr>
      </w:pPr>
      <w:r w:rsidRPr="006F7534">
        <w:rPr>
          <w:rFonts w:ascii="Arial" w:hAnsi="Arial" w:cs="Arial"/>
          <w:sz w:val="24"/>
          <w:szCs w:val="24"/>
          <w:u w:val="single"/>
        </w:rPr>
        <w:t>In these instances, please follow the following steps:</w:t>
      </w:r>
    </w:p>
    <w:p w14:paraId="17F0E3FD"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As far as possible, complete the study </w:t>
      </w:r>
      <w:proofErr w:type="gramStart"/>
      <w:r w:rsidRPr="006F7534">
        <w:rPr>
          <w:rFonts w:cs="Arial"/>
          <w:sz w:val="24"/>
        </w:rPr>
        <w:t>appointment</w:t>
      </w:r>
      <w:proofErr w:type="gramEnd"/>
    </w:p>
    <w:p w14:paraId="0F6729AB"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Indicate to the person that they seem upset or </w:t>
      </w:r>
      <w:proofErr w:type="gramStart"/>
      <w:r w:rsidRPr="006F7534">
        <w:rPr>
          <w:rFonts w:cs="Arial"/>
          <w:sz w:val="24"/>
        </w:rPr>
        <w:t>anxious</w:t>
      </w:r>
      <w:proofErr w:type="gramEnd"/>
    </w:p>
    <w:p w14:paraId="03B646EA" w14:textId="77777777" w:rsidR="008453ED" w:rsidRPr="006F7534" w:rsidRDefault="008453ED" w:rsidP="008453ED">
      <w:pPr>
        <w:pStyle w:val="ListParagraph"/>
        <w:numPr>
          <w:ilvl w:val="0"/>
          <w:numId w:val="4"/>
        </w:numPr>
        <w:spacing w:after="120"/>
        <w:jc w:val="both"/>
        <w:rPr>
          <w:rFonts w:cs="Arial"/>
          <w:sz w:val="24"/>
        </w:rPr>
      </w:pPr>
      <w:r>
        <w:rPr>
          <w:rFonts w:cs="Arial"/>
          <w:sz w:val="24"/>
        </w:rPr>
        <w:t>R</w:t>
      </w:r>
      <w:r w:rsidRPr="006F7534">
        <w:rPr>
          <w:rFonts w:cs="Arial"/>
          <w:sz w:val="24"/>
        </w:rPr>
        <w:t xml:space="preserve">emind the person of the limits of confidentiality as expressed in the consent form, and your duty to </w:t>
      </w:r>
      <w:proofErr w:type="gramStart"/>
      <w:r w:rsidRPr="006F7534">
        <w:rPr>
          <w:rFonts w:cs="Arial"/>
          <w:sz w:val="24"/>
        </w:rPr>
        <w:t>report</w:t>
      </w:r>
      <w:proofErr w:type="gramEnd"/>
    </w:p>
    <w:p w14:paraId="02CB1E8F"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Follow the mandatory reporting procedures described </w:t>
      </w:r>
      <w:proofErr w:type="gramStart"/>
      <w:r w:rsidRPr="006F7534">
        <w:rPr>
          <w:rFonts w:cs="Arial"/>
          <w:sz w:val="24"/>
        </w:rPr>
        <w:t>below</w:t>
      </w:r>
      <w:proofErr w:type="gramEnd"/>
    </w:p>
    <w:p w14:paraId="455FF31F"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Complete the referral and release </w:t>
      </w:r>
      <w:proofErr w:type="gramStart"/>
      <w:r w:rsidRPr="006F7534">
        <w:rPr>
          <w:rFonts w:cs="Arial"/>
          <w:sz w:val="24"/>
        </w:rPr>
        <w:t>form</w:t>
      </w:r>
      <w:proofErr w:type="gramEnd"/>
      <w:r w:rsidRPr="006F7534">
        <w:rPr>
          <w:rFonts w:cs="Arial"/>
          <w:sz w:val="24"/>
        </w:rPr>
        <w:t xml:space="preserve"> </w:t>
      </w:r>
    </w:p>
    <w:p w14:paraId="0CFEB553"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Call the agency to make an immediate </w:t>
      </w:r>
      <w:proofErr w:type="gramStart"/>
      <w:r w:rsidRPr="006F7534">
        <w:rPr>
          <w:rFonts w:cs="Arial"/>
          <w:sz w:val="24"/>
        </w:rPr>
        <w:t>appointment</w:t>
      </w:r>
      <w:proofErr w:type="gramEnd"/>
    </w:p>
    <w:p w14:paraId="227ED917"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Provide the patients with a copy of the referral letter in an envelope and keep one in the </w:t>
      </w:r>
      <w:r>
        <w:rPr>
          <w:rFonts w:cs="Arial"/>
          <w:sz w:val="24"/>
        </w:rPr>
        <w:t>participants</w:t>
      </w:r>
      <w:r w:rsidRPr="006F7534">
        <w:rPr>
          <w:rFonts w:cs="Arial"/>
          <w:sz w:val="24"/>
        </w:rPr>
        <w:t xml:space="preserve"> </w:t>
      </w:r>
      <w:proofErr w:type="gramStart"/>
      <w:r w:rsidRPr="006F7534">
        <w:rPr>
          <w:rFonts w:cs="Arial"/>
          <w:sz w:val="24"/>
        </w:rPr>
        <w:t>folder</w:t>
      </w:r>
      <w:proofErr w:type="gramEnd"/>
    </w:p>
    <w:p w14:paraId="775B1A13"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Provide the patient with a copy of </w:t>
      </w:r>
      <w:r>
        <w:rPr>
          <w:rFonts w:cs="Arial"/>
          <w:sz w:val="24"/>
        </w:rPr>
        <w:t>the</w:t>
      </w:r>
      <w:r w:rsidRPr="006F7534">
        <w:rPr>
          <w:rFonts w:cs="Arial"/>
          <w:sz w:val="24"/>
        </w:rPr>
        <w:t xml:space="preserve"> resource guide for additional </w:t>
      </w:r>
      <w:proofErr w:type="gramStart"/>
      <w:r w:rsidRPr="006F7534">
        <w:rPr>
          <w:rFonts w:cs="Arial"/>
          <w:sz w:val="24"/>
        </w:rPr>
        <w:t>services</w:t>
      </w:r>
      <w:proofErr w:type="gramEnd"/>
    </w:p>
    <w:p w14:paraId="7D04391E"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At the end of the appointment, document this referral in the Participant</w:t>
      </w:r>
      <w:r>
        <w:rPr>
          <w:rFonts w:cs="Arial"/>
          <w:sz w:val="24"/>
        </w:rPr>
        <w:t xml:space="preserve">’s </w:t>
      </w:r>
      <w:proofErr w:type="gramStart"/>
      <w:r>
        <w:rPr>
          <w:rFonts w:cs="Arial"/>
          <w:sz w:val="24"/>
        </w:rPr>
        <w:t>file</w:t>
      </w:r>
      <w:proofErr w:type="gramEnd"/>
    </w:p>
    <w:p w14:paraId="26103B98" w14:textId="77777777" w:rsidR="008453ED" w:rsidRDefault="008453ED" w:rsidP="008453ED">
      <w:pPr>
        <w:pStyle w:val="ListParagraph"/>
        <w:numPr>
          <w:ilvl w:val="0"/>
          <w:numId w:val="4"/>
        </w:numPr>
        <w:spacing w:after="120"/>
        <w:jc w:val="both"/>
        <w:rPr>
          <w:rFonts w:cs="Arial"/>
          <w:sz w:val="24"/>
        </w:rPr>
      </w:pPr>
      <w:r>
        <w:rPr>
          <w:rFonts w:cs="Arial"/>
          <w:sz w:val="24"/>
        </w:rPr>
        <w:t>C</w:t>
      </w:r>
      <w:r w:rsidRPr="006F7534">
        <w:rPr>
          <w:rFonts w:cs="Arial"/>
          <w:sz w:val="24"/>
        </w:rPr>
        <w:t xml:space="preserve">omplete an incident report form and immediately send to the </w:t>
      </w:r>
      <w:r>
        <w:rPr>
          <w:rFonts w:cs="Arial"/>
          <w:sz w:val="24"/>
        </w:rPr>
        <w:t>project</w:t>
      </w:r>
      <w:r w:rsidRPr="006F7534">
        <w:rPr>
          <w:rFonts w:cs="Arial"/>
          <w:sz w:val="24"/>
        </w:rPr>
        <w:t xml:space="preserve"> manager and PI who will both keep copies on file</w:t>
      </w:r>
      <w:r>
        <w:rPr>
          <w:rFonts w:cs="Arial"/>
          <w:sz w:val="24"/>
        </w:rPr>
        <w:t xml:space="preserve"> and will report the incident to the relevant regulatory bodies</w:t>
      </w:r>
      <w:r w:rsidRPr="006F7534">
        <w:rPr>
          <w:rFonts w:cs="Arial"/>
          <w:sz w:val="24"/>
        </w:rPr>
        <w:t>.</w:t>
      </w:r>
    </w:p>
    <w:p w14:paraId="57CB0E42" w14:textId="77777777" w:rsidR="008453ED" w:rsidRDefault="008453ED" w:rsidP="008453ED">
      <w:pPr>
        <w:pStyle w:val="ListParagraph"/>
        <w:spacing w:after="120"/>
        <w:jc w:val="both"/>
        <w:rPr>
          <w:rFonts w:cs="Arial"/>
          <w:sz w:val="24"/>
        </w:rPr>
      </w:pPr>
    </w:p>
    <w:p w14:paraId="23EEE43A" w14:textId="77777777" w:rsidR="008453ED" w:rsidRPr="00864AA0" w:rsidRDefault="008453ED" w:rsidP="008453ED">
      <w:pPr>
        <w:pStyle w:val="ListParagraph"/>
        <w:spacing w:after="120"/>
        <w:jc w:val="both"/>
        <w:rPr>
          <w:rFonts w:cs="Arial"/>
          <w:sz w:val="24"/>
        </w:rPr>
      </w:pPr>
    </w:p>
    <w:p w14:paraId="1EB64E47" w14:textId="77777777" w:rsidR="008453ED" w:rsidRPr="006F7534" w:rsidRDefault="008453ED" w:rsidP="008453ED">
      <w:pPr>
        <w:numPr>
          <w:ilvl w:val="0"/>
          <w:numId w:val="6"/>
        </w:numPr>
        <w:spacing w:after="120" w:line="240" w:lineRule="auto"/>
        <w:ind w:hanging="720"/>
        <w:jc w:val="both"/>
        <w:rPr>
          <w:rFonts w:ascii="Arial" w:hAnsi="Arial" w:cs="Arial"/>
          <w:b/>
          <w:sz w:val="24"/>
          <w:szCs w:val="24"/>
        </w:rPr>
      </w:pPr>
      <w:r w:rsidRPr="006F7534">
        <w:rPr>
          <w:rFonts w:ascii="Arial" w:hAnsi="Arial" w:cs="Arial"/>
          <w:b/>
          <w:sz w:val="24"/>
          <w:szCs w:val="24"/>
        </w:rPr>
        <w:lastRenderedPageBreak/>
        <w:t>Mandatory reporting procedures</w:t>
      </w:r>
    </w:p>
    <w:p w14:paraId="52E5BF07" w14:textId="77777777" w:rsidR="008453ED" w:rsidRPr="006F7534" w:rsidRDefault="008453ED" w:rsidP="008453ED">
      <w:pPr>
        <w:spacing w:after="120" w:line="240" w:lineRule="auto"/>
        <w:jc w:val="both"/>
        <w:rPr>
          <w:rFonts w:ascii="Arial" w:hAnsi="Arial" w:cs="Arial"/>
          <w:sz w:val="24"/>
          <w:szCs w:val="24"/>
        </w:rPr>
      </w:pPr>
      <w:r w:rsidRPr="006F7534">
        <w:rPr>
          <w:rFonts w:ascii="Arial" w:hAnsi="Arial" w:cs="Arial"/>
          <w:sz w:val="24"/>
          <w:szCs w:val="24"/>
        </w:rPr>
        <w:t xml:space="preserve">It is possible that a participant will indicate </w:t>
      </w:r>
      <w:proofErr w:type="gramStart"/>
      <w:r w:rsidRPr="006F7534">
        <w:rPr>
          <w:rFonts w:ascii="Arial" w:hAnsi="Arial" w:cs="Arial"/>
          <w:sz w:val="24"/>
          <w:szCs w:val="24"/>
        </w:rPr>
        <w:t>during the course of</w:t>
      </w:r>
      <w:proofErr w:type="gramEnd"/>
      <w:r w:rsidRPr="006F7534">
        <w:rPr>
          <w:rFonts w:ascii="Arial" w:hAnsi="Arial" w:cs="Arial"/>
          <w:sz w:val="24"/>
          <w:szCs w:val="24"/>
        </w:rPr>
        <w:t xml:space="preserve"> a discussion that s/he is in immediate danger of harm or poses a threat to the safety of others. We want you to feel that you can handle this situation with confidence. </w:t>
      </w:r>
    </w:p>
    <w:p w14:paraId="52DE4316" w14:textId="77777777" w:rsidR="008453ED" w:rsidRPr="006F7534" w:rsidRDefault="008453ED" w:rsidP="008453ED">
      <w:pPr>
        <w:spacing w:after="120" w:line="240" w:lineRule="auto"/>
        <w:jc w:val="both"/>
        <w:rPr>
          <w:rFonts w:ascii="Arial" w:hAnsi="Arial" w:cs="Arial"/>
          <w:sz w:val="24"/>
          <w:szCs w:val="24"/>
        </w:rPr>
      </w:pPr>
      <w:r w:rsidRPr="006F7534">
        <w:rPr>
          <w:rFonts w:ascii="Arial" w:hAnsi="Arial" w:cs="Arial"/>
          <w:sz w:val="24"/>
          <w:szCs w:val="24"/>
        </w:rPr>
        <w:t>There are essentially three situations in which there may be immediate danger of harm:</w:t>
      </w:r>
    </w:p>
    <w:p w14:paraId="33C09123" w14:textId="77777777" w:rsidR="008453ED" w:rsidRPr="006F7534" w:rsidRDefault="008453ED" w:rsidP="008453ED">
      <w:pPr>
        <w:numPr>
          <w:ilvl w:val="0"/>
          <w:numId w:val="3"/>
        </w:numPr>
        <w:spacing w:after="120" w:line="240" w:lineRule="auto"/>
        <w:jc w:val="both"/>
        <w:rPr>
          <w:rFonts w:ascii="Arial" w:hAnsi="Arial" w:cs="Arial"/>
          <w:sz w:val="24"/>
          <w:szCs w:val="24"/>
        </w:rPr>
      </w:pPr>
      <w:r w:rsidRPr="006F7534">
        <w:rPr>
          <w:rFonts w:ascii="Arial" w:hAnsi="Arial" w:cs="Arial"/>
          <w:b/>
          <w:sz w:val="24"/>
          <w:szCs w:val="24"/>
        </w:rPr>
        <w:t>Suicidal Intent:</w:t>
      </w:r>
      <w:r w:rsidRPr="006F7534">
        <w:rPr>
          <w:rFonts w:ascii="Arial" w:hAnsi="Arial" w:cs="Arial"/>
          <w:sz w:val="24"/>
          <w:szCs w:val="24"/>
        </w:rPr>
        <w:t xml:space="preserve"> The participant expresses a desire to hurt or kill themselves.</w:t>
      </w:r>
    </w:p>
    <w:p w14:paraId="7D8CC600" w14:textId="77777777" w:rsidR="008453ED" w:rsidRPr="006F7534" w:rsidRDefault="008453ED" w:rsidP="008453ED">
      <w:pPr>
        <w:numPr>
          <w:ilvl w:val="0"/>
          <w:numId w:val="3"/>
        </w:numPr>
        <w:spacing w:after="120" w:line="240" w:lineRule="auto"/>
        <w:jc w:val="both"/>
        <w:rPr>
          <w:rFonts w:ascii="Arial" w:hAnsi="Arial" w:cs="Arial"/>
          <w:sz w:val="24"/>
          <w:szCs w:val="24"/>
        </w:rPr>
      </w:pPr>
      <w:r w:rsidRPr="006F7534">
        <w:rPr>
          <w:rFonts w:ascii="Arial" w:hAnsi="Arial" w:cs="Arial"/>
          <w:b/>
          <w:sz w:val="24"/>
          <w:szCs w:val="24"/>
        </w:rPr>
        <w:t>Hurtful Intent to Others:</w:t>
      </w:r>
      <w:r w:rsidRPr="006F7534">
        <w:rPr>
          <w:rFonts w:ascii="Arial" w:hAnsi="Arial" w:cs="Arial"/>
          <w:sz w:val="24"/>
          <w:szCs w:val="24"/>
        </w:rPr>
        <w:t xml:space="preserve"> The participant expresses an interest in hurting or killing someone else (not necessarily someone living in the household). </w:t>
      </w:r>
    </w:p>
    <w:p w14:paraId="1C94E97C" w14:textId="77777777" w:rsidR="008453ED" w:rsidRPr="006F7534" w:rsidRDefault="008453ED" w:rsidP="008453ED">
      <w:pPr>
        <w:numPr>
          <w:ilvl w:val="0"/>
          <w:numId w:val="3"/>
        </w:numPr>
        <w:spacing w:after="120" w:line="240" w:lineRule="auto"/>
        <w:jc w:val="both"/>
        <w:rPr>
          <w:rFonts w:ascii="Arial" w:hAnsi="Arial" w:cs="Arial"/>
          <w:sz w:val="24"/>
          <w:szCs w:val="24"/>
        </w:rPr>
      </w:pPr>
      <w:r w:rsidRPr="006F7534">
        <w:rPr>
          <w:rFonts w:ascii="Arial" w:hAnsi="Arial" w:cs="Arial"/>
          <w:b/>
          <w:sz w:val="24"/>
          <w:szCs w:val="24"/>
        </w:rPr>
        <w:t>Child Abuse and Neglect:</w:t>
      </w:r>
      <w:r w:rsidRPr="006F7534">
        <w:rPr>
          <w:rFonts w:ascii="Arial" w:hAnsi="Arial" w:cs="Arial"/>
          <w:sz w:val="24"/>
          <w:szCs w:val="24"/>
        </w:rPr>
        <w:t xml:space="preserve"> Ongoing abuse and/or neglect of children.</w:t>
      </w:r>
    </w:p>
    <w:p w14:paraId="17CDFAB6" w14:textId="77777777" w:rsidR="008453ED" w:rsidRPr="006F7534" w:rsidRDefault="008453ED" w:rsidP="008453ED">
      <w:pPr>
        <w:spacing w:after="120" w:line="240" w:lineRule="auto"/>
        <w:jc w:val="both"/>
        <w:rPr>
          <w:rFonts w:ascii="Arial" w:hAnsi="Arial" w:cs="Arial"/>
          <w:sz w:val="24"/>
          <w:szCs w:val="24"/>
          <w:highlight w:val="yellow"/>
        </w:rPr>
      </w:pPr>
      <w:r w:rsidRPr="006F7534">
        <w:rPr>
          <w:rFonts w:ascii="Arial" w:hAnsi="Arial" w:cs="Arial"/>
          <w:sz w:val="24"/>
          <w:szCs w:val="24"/>
        </w:rPr>
        <w:t xml:space="preserve">The rest of this </w:t>
      </w:r>
      <w:r>
        <w:rPr>
          <w:rFonts w:ascii="Arial" w:hAnsi="Arial" w:cs="Arial"/>
          <w:sz w:val="24"/>
          <w:szCs w:val="24"/>
        </w:rPr>
        <w:t>protocol</w:t>
      </w:r>
      <w:r w:rsidRPr="006F7534">
        <w:rPr>
          <w:rFonts w:ascii="Arial" w:hAnsi="Arial" w:cs="Arial"/>
          <w:sz w:val="24"/>
          <w:szCs w:val="24"/>
        </w:rPr>
        <w:t xml:space="preserve"> describes what to do in each of these cases. For each of these cases, you must follow </w:t>
      </w:r>
      <w:r w:rsidRPr="006F7534">
        <w:rPr>
          <w:rFonts w:ascii="Arial" w:hAnsi="Arial" w:cs="Arial"/>
          <w:sz w:val="24"/>
          <w:szCs w:val="24"/>
          <w:u w:val="single"/>
        </w:rPr>
        <w:t>compulsory or mandatory reporting procedures</w:t>
      </w:r>
      <w:r w:rsidRPr="006F7534">
        <w:rPr>
          <w:rFonts w:ascii="Arial" w:hAnsi="Arial" w:cs="Arial"/>
          <w:sz w:val="24"/>
          <w:szCs w:val="24"/>
        </w:rPr>
        <w:t xml:space="preserve">. </w:t>
      </w:r>
    </w:p>
    <w:p w14:paraId="5417E897" w14:textId="77777777" w:rsidR="008453ED" w:rsidRDefault="008453ED" w:rsidP="008453ED">
      <w:pPr>
        <w:spacing w:after="120" w:line="240" w:lineRule="auto"/>
        <w:jc w:val="both"/>
        <w:rPr>
          <w:rFonts w:ascii="Arial" w:hAnsi="Arial" w:cs="Arial"/>
          <w:sz w:val="24"/>
          <w:szCs w:val="24"/>
        </w:rPr>
      </w:pPr>
      <w:r w:rsidRPr="006F7534">
        <w:rPr>
          <w:rFonts w:ascii="Arial" w:hAnsi="Arial" w:cs="Arial"/>
          <w:sz w:val="24"/>
          <w:szCs w:val="24"/>
        </w:rPr>
        <w:t xml:space="preserve">These procedures are important to follow because they take away the responsibility of </w:t>
      </w:r>
      <w:r w:rsidRPr="006F7534">
        <w:rPr>
          <w:rFonts w:ascii="Arial" w:hAnsi="Arial" w:cs="Arial"/>
          <w:sz w:val="24"/>
          <w:szCs w:val="24"/>
          <w:u w:val="single"/>
        </w:rPr>
        <w:t>you</w:t>
      </w:r>
      <w:r w:rsidRPr="006F7534">
        <w:rPr>
          <w:rFonts w:ascii="Arial" w:hAnsi="Arial" w:cs="Arial"/>
          <w:sz w:val="24"/>
          <w:szCs w:val="24"/>
        </w:rPr>
        <w:t xml:space="preserve"> having to decide what to do. These procedures are in your best interest and in the best interest of the participant- they are to keep the participant safe and unharmed. </w:t>
      </w:r>
    </w:p>
    <w:p w14:paraId="3442C5D8" w14:textId="77777777" w:rsidR="008453ED" w:rsidRPr="006F7534" w:rsidRDefault="008453ED" w:rsidP="008453ED">
      <w:pPr>
        <w:spacing w:after="120" w:line="240" w:lineRule="auto"/>
        <w:jc w:val="both"/>
        <w:rPr>
          <w:rFonts w:ascii="Arial" w:hAnsi="Arial" w:cs="Arial"/>
          <w:sz w:val="24"/>
          <w:szCs w:val="24"/>
          <w:highlight w:val="yellow"/>
        </w:rPr>
      </w:pPr>
    </w:p>
    <w:p w14:paraId="00ACB2E9" w14:textId="77777777" w:rsidR="008453ED" w:rsidRPr="006F7534" w:rsidRDefault="008453ED" w:rsidP="008453ED">
      <w:pPr>
        <w:widowControl w:val="0"/>
        <w:pBdr>
          <w:top w:val="single" w:sz="4" w:space="1" w:color="auto"/>
          <w:left w:val="single" w:sz="4" w:space="4" w:color="auto"/>
          <w:bottom w:val="single" w:sz="4" w:space="1" w:color="auto"/>
          <w:right w:val="single" w:sz="4" w:space="4" w:color="auto"/>
        </w:pBdr>
        <w:shd w:val="clear" w:color="auto" w:fill="FBE4D5"/>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b/>
          <w:bCs/>
          <w:sz w:val="24"/>
          <w:szCs w:val="24"/>
        </w:rPr>
        <w:t>2.1 Suicidal Intent</w:t>
      </w:r>
    </w:p>
    <w:p w14:paraId="7C583409" w14:textId="77777777" w:rsidR="008453ED" w:rsidRDefault="008453ED" w:rsidP="008453ED">
      <w:pPr>
        <w:pStyle w:val="level1"/>
        <w:spacing w:after="120"/>
        <w:ind w:left="0" w:firstLine="0"/>
        <w:jc w:val="both"/>
        <w:rPr>
          <w:rFonts w:ascii="Arial" w:hAnsi="Arial" w:cs="Arial"/>
          <w:color w:val="000000"/>
        </w:rPr>
      </w:pPr>
      <w:r w:rsidRPr="006F7534">
        <w:rPr>
          <w:rFonts w:ascii="Arial" w:hAnsi="Arial" w:cs="Arial"/>
        </w:rPr>
        <w:t xml:space="preserve">If a participant expresses an interest in harming or killing him/herself, assess whether the </w:t>
      </w:r>
      <w:r w:rsidRPr="006F7534">
        <w:rPr>
          <w:rFonts w:ascii="Arial" w:hAnsi="Arial" w:cs="Arial"/>
          <w:color w:val="000000"/>
        </w:rPr>
        <w:t>risk is immediate or not immediate</w:t>
      </w:r>
      <w:r>
        <w:rPr>
          <w:rFonts w:ascii="Arial" w:hAnsi="Arial" w:cs="Arial"/>
          <w:color w:val="000000"/>
        </w:rPr>
        <w:t xml:space="preserve"> by following this procedure:</w:t>
      </w:r>
    </w:p>
    <w:p w14:paraId="5ED14198" w14:textId="77777777" w:rsidR="008453ED" w:rsidRDefault="008453ED" w:rsidP="008453ED">
      <w:pPr>
        <w:pStyle w:val="level1"/>
        <w:spacing w:after="120"/>
        <w:ind w:left="0" w:firstLine="0"/>
        <w:jc w:val="both"/>
        <w:rPr>
          <w:rFonts w:ascii="Arial" w:hAnsi="Arial" w:cs="Arial"/>
          <w:color w:val="000000"/>
        </w:rPr>
      </w:pPr>
    </w:p>
    <w:p w14:paraId="1CCE410F" w14:textId="77777777" w:rsidR="008453ED" w:rsidRPr="00DB1F4D" w:rsidRDefault="008453ED" w:rsidP="008453ED">
      <w:pPr>
        <w:pStyle w:val="Heading3"/>
        <w:spacing w:before="0" w:after="120"/>
        <w:jc w:val="both"/>
        <w:rPr>
          <w:rFonts w:ascii="Arial" w:hAnsi="Arial" w:cs="Arial"/>
          <w:color w:val="000000"/>
          <w:lang w:val="en"/>
        </w:rPr>
      </w:pPr>
      <w:r w:rsidRPr="00A13613">
        <w:rPr>
          <w:noProof/>
          <w:u w:val="single"/>
        </w:rPr>
        <mc:AlternateContent>
          <mc:Choice Requires="wps">
            <w:drawing>
              <wp:anchor distT="0" distB="0" distL="114300" distR="114300" simplePos="0" relativeHeight="251659264" behindDoc="0" locked="0" layoutInCell="1" allowOverlap="1" wp14:anchorId="084B756E" wp14:editId="51E4BA1A">
                <wp:simplePos x="0" y="0"/>
                <wp:positionH relativeFrom="column">
                  <wp:posOffset>7317421</wp:posOffset>
                </wp:positionH>
                <wp:positionV relativeFrom="paragraph">
                  <wp:posOffset>3913188</wp:posOffset>
                </wp:positionV>
                <wp:extent cx="3692525" cy="45719"/>
                <wp:effectExtent l="52070" t="5080" r="55245" b="5524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3692525" cy="45719"/>
                        </a:xfrm>
                        <a:prstGeom prst="bentConnector3">
                          <a:avLst>
                            <a:gd name="adj1" fmla="val 50000"/>
                          </a:avLst>
                        </a:prstGeom>
                        <a:noFill/>
                        <a:ln w="158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861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576.15pt;margin-top:308.15pt;width:290.75pt;height:3.6pt;rotation:-9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" strokeweight="1.25pt">
                <v:stroke endarrow="block"/>
              </v:shape>
            </w:pict>
          </mc:Fallback>
        </mc:AlternateContent>
      </w:r>
      <w:r w:rsidRPr="00A13613">
        <w:rPr>
          <w:rFonts w:ascii="Arial" w:hAnsi="Arial" w:cs="Arial"/>
          <w:color w:val="000000"/>
          <w:u w:val="single"/>
          <w:lang w:val="en"/>
        </w:rPr>
        <w:t>Ask the following questions:</w:t>
      </w:r>
    </w:p>
    <w:tbl>
      <w:tblPr>
        <w:tblW w:w="4944" w:type="pct"/>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804"/>
        <w:gridCol w:w="738"/>
        <w:gridCol w:w="703"/>
      </w:tblGrid>
      <w:tr w:rsidR="008453ED" w:rsidRPr="00DB1F4D" w14:paraId="64F9B200" w14:textId="77777777" w:rsidTr="00222B53">
        <w:trPr>
          <w:cantSplit/>
          <w:trHeight w:val="457"/>
          <w:tblHeader/>
        </w:trPr>
        <w:tc>
          <w:tcPr>
            <w:tcW w:w="4221" w:type="pct"/>
            <w:tcBorders>
              <w:top w:val="nil"/>
              <w:left w:val="nil"/>
              <w:bottom w:val="single" w:sz="8" w:space="0" w:color="000000"/>
              <w:right w:val="single" w:sz="8" w:space="0" w:color="000000"/>
            </w:tcBorders>
            <w:shd w:val="clear" w:color="auto" w:fill="FFFFFF"/>
            <w:vAlign w:val="center"/>
          </w:tcPr>
          <w:p w14:paraId="2FA291F3" w14:textId="77777777" w:rsidR="008453ED" w:rsidRPr="00DB1F4D" w:rsidRDefault="008453ED" w:rsidP="00222B53">
            <w:pPr>
              <w:autoSpaceDE w:val="0"/>
              <w:autoSpaceDN w:val="0"/>
              <w:adjustRightInd w:val="0"/>
              <w:spacing w:before="120" w:after="120"/>
              <w:ind w:left="360"/>
              <w:jc w:val="both"/>
              <w:rPr>
                <w:rFonts w:ascii="Tahoma" w:hAnsi="Tahoma" w:cs="Tahoma"/>
                <w:bCs/>
                <w:color w:val="000000"/>
              </w:rPr>
            </w:pPr>
          </w:p>
        </w:tc>
        <w:tc>
          <w:tcPr>
            <w:tcW w:w="779" w:type="pct"/>
            <w:gridSpan w:val="2"/>
            <w:tcBorders>
              <w:top w:val="single" w:sz="8" w:space="0" w:color="000000"/>
              <w:left w:val="single" w:sz="8" w:space="0" w:color="000000"/>
              <w:bottom w:val="single" w:sz="8" w:space="0" w:color="000000"/>
            </w:tcBorders>
            <w:vAlign w:val="center"/>
          </w:tcPr>
          <w:p w14:paraId="0AC5E548" w14:textId="77777777" w:rsidR="008453ED" w:rsidRPr="00DB1F4D" w:rsidRDefault="008453ED" w:rsidP="00222B53">
            <w:pPr>
              <w:autoSpaceDE w:val="0"/>
              <w:autoSpaceDN w:val="0"/>
              <w:adjustRightInd w:val="0"/>
              <w:ind w:hanging="17"/>
              <w:jc w:val="both"/>
              <w:rPr>
                <w:rFonts w:ascii="Tahoma" w:hAnsi="Tahoma" w:cs="Tahoma"/>
                <w:b/>
                <w:color w:val="000000"/>
              </w:rPr>
            </w:pPr>
            <w:r w:rsidRPr="00DB1F4D">
              <w:rPr>
                <w:rFonts w:ascii="Tahoma" w:hAnsi="Tahoma" w:cs="Tahoma"/>
                <w:b/>
                <w:bCs/>
                <w:color w:val="000000"/>
                <w:sz w:val="20"/>
                <w:szCs w:val="20"/>
              </w:rPr>
              <w:t>In The Past Month</w:t>
            </w:r>
          </w:p>
        </w:tc>
      </w:tr>
      <w:tr w:rsidR="008453ED" w:rsidRPr="00DB1F4D" w14:paraId="04F4EA90" w14:textId="77777777" w:rsidTr="00222B53">
        <w:trPr>
          <w:cantSplit/>
          <w:trHeight w:val="790"/>
        </w:trPr>
        <w:tc>
          <w:tcPr>
            <w:tcW w:w="4221" w:type="pct"/>
            <w:tcBorders>
              <w:top w:val="single" w:sz="8" w:space="0" w:color="000000"/>
              <w:bottom w:val="single" w:sz="8" w:space="0" w:color="000000"/>
              <w:right w:val="single" w:sz="8" w:space="0" w:color="000000"/>
            </w:tcBorders>
            <w:shd w:val="clear" w:color="auto" w:fill="D9D9D9"/>
            <w:vAlign w:val="center"/>
          </w:tcPr>
          <w:p w14:paraId="5A2EA8B4" w14:textId="77777777" w:rsidR="008453ED" w:rsidRPr="00DB1F4D" w:rsidRDefault="008453ED" w:rsidP="00222B53">
            <w:pPr>
              <w:autoSpaceDE w:val="0"/>
              <w:autoSpaceDN w:val="0"/>
              <w:adjustRightInd w:val="0"/>
              <w:spacing w:before="120" w:after="120"/>
              <w:ind w:left="360"/>
              <w:jc w:val="both"/>
              <w:rPr>
                <w:rFonts w:ascii="Tahoma" w:hAnsi="Tahoma" w:cs="Tahoma"/>
                <w:bCs/>
                <w:color w:val="000000"/>
              </w:rPr>
            </w:pPr>
            <w:r w:rsidRPr="00DB1F4D">
              <w:rPr>
                <w:rFonts w:ascii="Tahoma" w:hAnsi="Tahoma" w:cs="Tahoma"/>
                <w:bCs/>
                <w:color w:val="000000"/>
              </w:rPr>
              <w:t>Answer Questions 1 and 2</w:t>
            </w:r>
          </w:p>
        </w:tc>
        <w:tc>
          <w:tcPr>
            <w:tcW w:w="399" w:type="pct"/>
            <w:tcBorders>
              <w:top w:val="single" w:sz="8" w:space="0" w:color="000000"/>
              <w:left w:val="single" w:sz="8" w:space="0" w:color="000000"/>
              <w:bottom w:val="single" w:sz="8" w:space="0" w:color="000000"/>
              <w:right w:val="single" w:sz="8" w:space="0" w:color="000000"/>
            </w:tcBorders>
            <w:vAlign w:val="center"/>
          </w:tcPr>
          <w:p w14:paraId="4B0AE126"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r w:rsidRPr="00DB1F4D">
              <w:rPr>
                <w:rFonts w:ascii="Tahoma" w:hAnsi="Tahoma" w:cs="Tahoma"/>
                <w:b/>
                <w:bCs/>
                <w:color w:val="000000"/>
              </w:rPr>
              <w:t>YES</w:t>
            </w:r>
          </w:p>
        </w:tc>
        <w:tc>
          <w:tcPr>
            <w:tcW w:w="380" w:type="pct"/>
            <w:tcBorders>
              <w:top w:val="single" w:sz="8" w:space="0" w:color="000000"/>
              <w:left w:val="single" w:sz="8" w:space="0" w:color="000000"/>
              <w:bottom w:val="single" w:sz="8" w:space="0" w:color="000000"/>
            </w:tcBorders>
            <w:vAlign w:val="center"/>
          </w:tcPr>
          <w:p w14:paraId="7B6C4DE3"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r w:rsidRPr="00DB1F4D">
              <w:rPr>
                <w:rFonts w:ascii="Tahoma" w:hAnsi="Tahoma" w:cs="Tahoma"/>
                <w:b/>
                <w:bCs/>
                <w:color w:val="000000"/>
              </w:rPr>
              <w:t>NO</w:t>
            </w:r>
          </w:p>
        </w:tc>
      </w:tr>
      <w:tr w:rsidR="008453ED" w:rsidRPr="00DB1F4D" w14:paraId="3710AD36" w14:textId="77777777" w:rsidTr="00222B53">
        <w:trPr>
          <w:cantSplit/>
          <w:trHeight w:val="790"/>
        </w:trPr>
        <w:tc>
          <w:tcPr>
            <w:tcW w:w="4221" w:type="pct"/>
            <w:tcBorders>
              <w:top w:val="single" w:sz="8" w:space="0" w:color="000000"/>
              <w:bottom w:val="single" w:sz="8" w:space="0" w:color="000000"/>
              <w:right w:val="single" w:sz="8" w:space="0" w:color="000000"/>
            </w:tcBorders>
            <w:vAlign w:val="center"/>
          </w:tcPr>
          <w:p w14:paraId="42D75BC5" w14:textId="77777777" w:rsidR="008453ED" w:rsidRPr="00DB1F4D" w:rsidRDefault="008453ED" w:rsidP="00222B53">
            <w:pPr>
              <w:pStyle w:val="ListParagraph"/>
              <w:numPr>
                <w:ilvl w:val="0"/>
                <w:numId w:val="7"/>
              </w:numPr>
              <w:autoSpaceDE w:val="0"/>
              <w:autoSpaceDN w:val="0"/>
              <w:adjustRightInd w:val="0"/>
              <w:spacing w:before="120" w:after="120"/>
              <w:ind w:left="360"/>
              <w:jc w:val="both"/>
              <w:rPr>
                <w:rFonts w:ascii="Tahoma" w:hAnsi="Tahoma" w:cs="Tahoma"/>
                <w:b/>
                <w:bCs/>
                <w:i/>
                <w:iCs/>
                <w:color w:val="000000"/>
              </w:rPr>
            </w:pPr>
            <w:r w:rsidRPr="00DB1F4D">
              <w:rPr>
                <w:rFonts w:ascii="Tahoma" w:hAnsi="Tahoma" w:cs="Tahoma"/>
                <w:b/>
                <w:bCs/>
                <w:i/>
                <w:iCs/>
                <w:color w:val="000000"/>
                <w:szCs w:val="22"/>
              </w:rPr>
              <w:t>Have you wished you were dead or wished you could go to sleep and not wake up?</w:t>
            </w:r>
          </w:p>
        </w:tc>
        <w:tc>
          <w:tcPr>
            <w:tcW w:w="399" w:type="pct"/>
            <w:tcBorders>
              <w:top w:val="single" w:sz="8" w:space="0" w:color="000000"/>
              <w:left w:val="single" w:sz="8" w:space="0" w:color="000000"/>
              <w:bottom w:val="single" w:sz="8" w:space="0" w:color="000000"/>
              <w:right w:val="single" w:sz="8" w:space="0" w:color="000000"/>
            </w:tcBorders>
            <w:vAlign w:val="center"/>
          </w:tcPr>
          <w:p w14:paraId="5AE87D04"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c>
          <w:tcPr>
            <w:tcW w:w="380" w:type="pct"/>
            <w:tcBorders>
              <w:top w:val="single" w:sz="8" w:space="0" w:color="000000"/>
              <w:left w:val="single" w:sz="8" w:space="0" w:color="000000"/>
              <w:bottom w:val="single" w:sz="8" w:space="0" w:color="000000"/>
            </w:tcBorders>
            <w:vAlign w:val="center"/>
          </w:tcPr>
          <w:p w14:paraId="2410E43D"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r>
      <w:tr w:rsidR="008453ED" w:rsidRPr="00DB1F4D" w14:paraId="6310AE85" w14:textId="77777777" w:rsidTr="00222B53">
        <w:trPr>
          <w:cantSplit/>
          <w:trHeight w:val="790"/>
        </w:trPr>
        <w:tc>
          <w:tcPr>
            <w:tcW w:w="4221" w:type="pct"/>
            <w:tcBorders>
              <w:top w:val="single" w:sz="8" w:space="0" w:color="000000"/>
              <w:bottom w:val="single" w:sz="8" w:space="0" w:color="000000"/>
              <w:right w:val="single" w:sz="8" w:space="0" w:color="000000"/>
            </w:tcBorders>
            <w:vAlign w:val="center"/>
          </w:tcPr>
          <w:p w14:paraId="15D1BB2C" w14:textId="77777777" w:rsidR="008453ED" w:rsidRPr="00DB1F4D" w:rsidRDefault="008453ED" w:rsidP="00222B53">
            <w:pPr>
              <w:pStyle w:val="ListParagraph"/>
              <w:numPr>
                <w:ilvl w:val="0"/>
                <w:numId w:val="7"/>
              </w:numPr>
              <w:autoSpaceDE w:val="0"/>
              <w:autoSpaceDN w:val="0"/>
              <w:adjustRightInd w:val="0"/>
              <w:spacing w:before="120" w:after="120"/>
              <w:ind w:left="360"/>
              <w:jc w:val="both"/>
              <w:rPr>
                <w:rFonts w:ascii="Tahoma" w:hAnsi="Tahoma" w:cs="Tahoma"/>
                <w:color w:val="000000"/>
              </w:rPr>
            </w:pPr>
            <w:r w:rsidRPr="00DB1F4D">
              <w:rPr>
                <w:rFonts w:ascii="Tahoma" w:hAnsi="Tahoma" w:cs="Tahoma"/>
                <w:b/>
                <w:bCs/>
                <w:i/>
                <w:iCs/>
                <w:color w:val="000000"/>
                <w:szCs w:val="22"/>
              </w:rPr>
              <w:t xml:space="preserve">Have you </w:t>
            </w:r>
            <w:proofErr w:type="gramStart"/>
            <w:r w:rsidRPr="00DB1F4D">
              <w:rPr>
                <w:rFonts w:ascii="Tahoma" w:hAnsi="Tahoma" w:cs="Tahoma"/>
                <w:b/>
                <w:bCs/>
                <w:i/>
                <w:iCs/>
                <w:color w:val="000000"/>
                <w:szCs w:val="22"/>
              </w:rPr>
              <w:t>actually had</w:t>
            </w:r>
            <w:proofErr w:type="gramEnd"/>
            <w:r w:rsidRPr="00DB1F4D">
              <w:rPr>
                <w:rFonts w:ascii="Tahoma" w:hAnsi="Tahoma" w:cs="Tahoma"/>
                <w:b/>
                <w:bCs/>
                <w:i/>
                <w:iCs/>
                <w:color w:val="000000"/>
                <w:szCs w:val="22"/>
              </w:rPr>
              <w:t xml:space="preserve"> any thoughts about killing yourself? </w:t>
            </w:r>
          </w:p>
        </w:tc>
        <w:tc>
          <w:tcPr>
            <w:tcW w:w="399" w:type="pct"/>
            <w:tcBorders>
              <w:top w:val="single" w:sz="8" w:space="0" w:color="000000"/>
              <w:left w:val="single" w:sz="8" w:space="0" w:color="000000"/>
              <w:bottom w:val="single" w:sz="8" w:space="0" w:color="000000"/>
              <w:right w:val="single" w:sz="8" w:space="0" w:color="000000"/>
            </w:tcBorders>
            <w:vAlign w:val="center"/>
          </w:tcPr>
          <w:p w14:paraId="2A06568F"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c>
          <w:tcPr>
            <w:tcW w:w="380" w:type="pct"/>
            <w:tcBorders>
              <w:top w:val="single" w:sz="8" w:space="0" w:color="000000"/>
              <w:left w:val="single" w:sz="8" w:space="0" w:color="000000"/>
              <w:bottom w:val="single" w:sz="8" w:space="0" w:color="000000"/>
            </w:tcBorders>
            <w:vAlign w:val="center"/>
          </w:tcPr>
          <w:p w14:paraId="5033820B"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r>
      <w:tr w:rsidR="008453ED" w:rsidRPr="00DB1F4D" w14:paraId="404AFE68" w14:textId="77777777" w:rsidTr="00222B53">
        <w:trPr>
          <w:cantSplit/>
          <w:trHeight w:val="475"/>
        </w:trPr>
        <w:tc>
          <w:tcPr>
            <w:tcW w:w="5000" w:type="pct"/>
            <w:gridSpan w:val="3"/>
            <w:tcBorders>
              <w:top w:val="single" w:sz="8" w:space="0" w:color="000000"/>
              <w:bottom w:val="single" w:sz="8" w:space="0" w:color="000000"/>
            </w:tcBorders>
            <w:shd w:val="clear" w:color="auto" w:fill="D9D9D9"/>
            <w:vAlign w:val="center"/>
          </w:tcPr>
          <w:p w14:paraId="12040BF2" w14:textId="77777777" w:rsidR="008453ED" w:rsidRPr="00DB1F4D" w:rsidRDefault="008453ED" w:rsidP="00222B53">
            <w:pPr>
              <w:autoSpaceDE w:val="0"/>
              <w:autoSpaceDN w:val="0"/>
              <w:adjustRightInd w:val="0"/>
              <w:spacing w:before="120" w:after="120"/>
              <w:ind w:left="360"/>
              <w:jc w:val="both"/>
              <w:rPr>
                <w:rFonts w:ascii="Tahoma" w:hAnsi="Tahoma" w:cs="Tahoma"/>
                <w:bCs/>
                <w:color w:val="000000"/>
              </w:rPr>
            </w:pPr>
            <w:r w:rsidRPr="00DB1F4D">
              <w:rPr>
                <w:noProof/>
              </w:rPr>
              <mc:AlternateContent>
                <mc:Choice Requires="wps">
                  <w:drawing>
                    <wp:anchor distT="4294967295" distB="4294967295" distL="114300" distR="114300" simplePos="0" relativeHeight="251661312" behindDoc="0" locked="0" layoutInCell="1" allowOverlap="1" wp14:anchorId="4EC459AD" wp14:editId="5DB120B5">
                      <wp:simplePos x="0" y="0"/>
                      <wp:positionH relativeFrom="column">
                        <wp:posOffset>5923280</wp:posOffset>
                      </wp:positionH>
                      <wp:positionV relativeFrom="paragraph">
                        <wp:posOffset>151129</wp:posOffset>
                      </wp:positionV>
                      <wp:extent cx="409575" cy="0"/>
                      <wp:effectExtent l="0" t="0" r="9525"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1587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7147BAF1" id="_x0000_t32" coordsize="21600,21600" o:spt="32" o:oned="t" path="m,l21600,21600e" filled="f">
                      <v:path arrowok="t" fillok="f" o:connecttype="none"/>
                      <o:lock v:ext="edit" shapetype="t"/>
                    </v:shapetype>
                    <v:shape id="AutoShape 10" o:spid="_x0000_s1026" type="#_x0000_t32" style="position:absolute;margin-left:466.4pt;margin-top:11.9pt;width:32.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" strokeweight="1.25pt"/>
                  </w:pict>
                </mc:Fallback>
              </mc:AlternateContent>
            </w:r>
            <w:r w:rsidRPr="00DB1F4D">
              <w:rPr>
                <w:rFonts w:ascii="Tahoma" w:hAnsi="Tahoma" w:cs="Tahoma"/>
                <w:bCs/>
                <w:color w:val="000000"/>
              </w:rPr>
              <w:t xml:space="preserve">If </w:t>
            </w:r>
            <w:r w:rsidRPr="00DB1F4D">
              <w:rPr>
                <w:rFonts w:ascii="Tahoma" w:hAnsi="Tahoma" w:cs="Tahoma"/>
                <w:b/>
                <w:bCs/>
                <w:color w:val="000000"/>
              </w:rPr>
              <w:t>YES</w:t>
            </w:r>
            <w:r w:rsidRPr="00DB1F4D">
              <w:rPr>
                <w:rFonts w:ascii="Tahoma" w:hAnsi="Tahoma" w:cs="Tahoma"/>
                <w:bCs/>
                <w:color w:val="000000"/>
              </w:rPr>
              <w:t xml:space="preserve"> to 2, answer questions 3, 4, 5, and 6.  If </w:t>
            </w:r>
            <w:r w:rsidRPr="00DB1F4D">
              <w:rPr>
                <w:rFonts w:ascii="Tahoma" w:hAnsi="Tahoma" w:cs="Tahoma"/>
                <w:b/>
                <w:bCs/>
                <w:color w:val="000000"/>
              </w:rPr>
              <w:t>NO</w:t>
            </w:r>
            <w:r w:rsidRPr="00DB1F4D">
              <w:rPr>
                <w:rFonts w:ascii="Tahoma" w:hAnsi="Tahoma" w:cs="Tahoma"/>
                <w:bCs/>
                <w:color w:val="000000"/>
              </w:rPr>
              <w:t xml:space="preserve"> to 2, go directly to question 6</w:t>
            </w:r>
          </w:p>
        </w:tc>
      </w:tr>
      <w:tr w:rsidR="008453ED" w:rsidRPr="00DB1F4D" w14:paraId="6A63B6D2" w14:textId="77777777" w:rsidTr="00222B53">
        <w:trPr>
          <w:cantSplit/>
          <w:trHeight w:val="745"/>
        </w:trPr>
        <w:tc>
          <w:tcPr>
            <w:tcW w:w="4221" w:type="pct"/>
            <w:tcBorders>
              <w:top w:val="single" w:sz="8" w:space="0" w:color="000000"/>
              <w:bottom w:val="single" w:sz="8" w:space="0" w:color="000000"/>
              <w:right w:val="single" w:sz="8" w:space="0" w:color="000000"/>
            </w:tcBorders>
            <w:vAlign w:val="center"/>
          </w:tcPr>
          <w:p w14:paraId="180EBE2A" w14:textId="77777777" w:rsidR="008453ED" w:rsidRPr="00DB1F4D" w:rsidRDefault="008453ED" w:rsidP="00222B53">
            <w:pPr>
              <w:tabs>
                <w:tab w:val="left" w:pos="360"/>
              </w:tabs>
              <w:autoSpaceDE w:val="0"/>
              <w:autoSpaceDN w:val="0"/>
              <w:adjustRightInd w:val="0"/>
              <w:spacing w:before="120" w:after="120"/>
              <w:ind w:left="360" w:hanging="360"/>
              <w:jc w:val="both"/>
              <w:rPr>
                <w:rFonts w:ascii="Tahoma" w:hAnsi="Tahoma" w:cs="Tahoma"/>
                <w:color w:val="000000"/>
              </w:rPr>
            </w:pPr>
            <w:r w:rsidRPr="00DB1F4D">
              <w:rPr>
                <w:rFonts w:ascii="Tahoma" w:hAnsi="Tahoma" w:cs="Tahoma"/>
                <w:b/>
                <w:bCs/>
                <w:color w:val="000000"/>
              </w:rPr>
              <w:t>3)</w:t>
            </w:r>
            <w:r w:rsidRPr="00DB1F4D">
              <w:rPr>
                <w:rFonts w:ascii="Tahoma" w:hAnsi="Tahoma" w:cs="Tahoma"/>
                <w:b/>
                <w:bCs/>
                <w:color w:val="000000"/>
              </w:rPr>
              <w:tab/>
            </w:r>
            <w:r w:rsidRPr="00DB1F4D">
              <w:rPr>
                <w:rFonts w:ascii="Tahoma" w:hAnsi="Tahoma" w:cs="Tahoma"/>
                <w:b/>
                <w:bCs/>
                <w:i/>
                <w:iCs/>
                <w:color w:val="000000"/>
              </w:rPr>
              <w:t xml:space="preserve">Have you thought about how you might do this? </w:t>
            </w:r>
          </w:p>
        </w:tc>
        <w:tc>
          <w:tcPr>
            <w:tcW w:w="399" w:type="pct"/>
            <w:tcBorders>
              <w:top w:val="single" w:sz="8" w:space="0" w:color="000000"/>
              <w:left w:val="single" w:sz="8" w:space="0" w:color="000000"/>
              <w:bottom w:val="single" w:sz="8" w:space="0" w:color="000000"/>
              <w:right w:val="single" w:sz="8" w:space="0" w:color="000000"/>
            </w:tcBorders>
            <w:vAlign w:val="center"/>
          </w:tcPr>
          <w:p w14:paraId="08A217B2"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c>
          <w:tcPr>
            <w:tcW w:w="380" w:type="pct"/>
            <w:tcBorders>
              <w:top w:val="single" w:sz="8" w:space="0" w:color="000000"/>
              <w:left w:val="single" w:sz="8" w:space="0" w:color="000000"/>
              <w:bottom w:val="single" w:sz="8" w:space="0" w:color="000000"/>
            </w:tcBorders>
            <w:vAlign w:val="center"/>
          </w:tcPr>
          <w:p w14:paraId="4D73B140"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r>
      <w:tr w:rsidR="008453ED" w:rsidRPr="00DB1F4D" w14:paraId="10AC25C3" w14:textId="77777777" w:rsidTr="00222B53">
        <w:trPr>
          <w:cantSplit/>
          <w:trHeight w:val="763"/>
        </w:trPr>
        <w:tc>
          <w:tcPr>
            <w:tcW w:w="4221" w:type="pct"/>
            <w:tcBorders>
              <w:top w:val="single" w:sz="8" w:space="0" w:color="000000"/>
              <w:bottom w:val="single" w:sz="8" w:space="0" w:color="000000"/>
              <w:right w:val="single" w:sz="8" w:space="0" w:color="000000"/>
            </w:tcBorders>
            <w:vAlign w:val="center"/>
          </w:tcPr>
          <w:p w14:paraId="0E697693" w14:textId="77777777" w:rsidR="008453ED" w:rsidRPr="00DB1F4D" w:rsidRDefault="008453ED" w:rsidP="00222B53">
            <w:pPr>
              <w:tabs>
                <w:tab w:val="left" w:pos="345"/>
              </w:tabs>
              <w:autoSpaceDE w:val="0"/>
              <w:autoSpaceDN w:val="0"/>
              <w:adjustRightInd w:val="0"/>
              <w:spacing w:before="120" w:after="120"/>
              <w:ind w:left="360" w:hanging="360"/>
              <w:jc w:val="both"/>
              <w:rPr>
                <w:rFonts w:ascii="Tahoma" w:hAnsi="Tahoma" w:cs="Tahoma"/>
                <w:i/>
                <w:color w:val="000000"/>
              </w:rPr>
            </w:pPr>
            <w:r w:rsidRPr="00DB1F4D">
              <w:rPr>
                <w:rFonts w:ascii="Tahoma" w:hAnsi="Tahoma" w:cs="Tahoma"/>
                <w:b/>
                <w:bCs/>
                <w:color w:val="000000"/>
              </w:rPr>
              <w:t>4)</w:t>
            </w:r>
            <w:r w:rsidRPr="00DB1F4D">
              <w:rPr>
                <w:rFonts w:ascii="Tahoma" w:hAnsi="Tahoma" w:cs="Tahoma"/>
                <w:b/>
                <w:bCs/>
                <w:color w:val="000000"/>
              </w:rPr>
              <w:tab/>
            </w:r>
            <w:r w:rsidRPr="00DB1F4D">
              <w:rPr>
                <w:rFonts w:ascii="Tahoma" w:hAnsi="Tahoma" w:cs="Tahoma"/>
                <w:b/>
                <w:bCs/>
                <w:i/>
                <w:iCs/>
                <w:color w:val="000000"/>
              </w:rPr>
              <w:t xml:space="preserve">Have you had any intention of acting on these thoughts of killing yourself, as opposed to you have the thoughts but you </w:t>
            </w:r>
            <w:proofErr w:type="gramStart"/>
            <w:r w:rsidRPr="00DB1F4D">
              <w:rPr>
                <w:rFonts w:ascii="Tahoma" w:hAnsi="Tahoma" w:cs="Tahoma"/>
                <w:b/>
                <w:bCs/>
                <w:i/>
                <w:iCs/>
                <w:color w:val="000000"/>
              </w:rPr>
              <w:t>definitely would</w:t>
            </w:r>
            <w:proofErr w:type="gramEnd"/>
            <w:r w:rsidRPr="00DB1F4D">
              <w:rPr>
                <w:rFonts w:ascii="Tahoma" w:hAnsi="Tahoma" w:cs="Tahoma"/>
                <w:b/>
                <w:bCs/>
                <w:i/>
                <w:iCs/>
                <w:color w:val="000000"/>
              </w:rPr>
              <w:t xml:space="preserve"> not act on them? </w:t>
            </w:r>
          </w:p>
        </w:tc>
        <w:tc>
          <w:tcPr>
            <w:tcW w:w="399" w:type="pct"/>
            <w:tcBorders>
              <w:top w:val="single" w:sz="8" w:space="0" w:color="000000"/>
              <w:left w:val="single" w:sz="8" w:space="0" w:color="000000"/>
              <w:bottom w:val="single" w:sz="8" w:space="0" w:color="000000"/>
              <w:right w:val="single" w:sz="8" w:space="0" w:color="000000"/>
            </w:tcBorders>
            <w:vAlign w:val="center"/>
          </w:tcPr>
          <w:p w14:paraId="7EF6A889"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c>
          <w:tcPr>
            <w:tcW w:w="380" w:type="pct"/>
            <w:tcBorders>
              <w:top w:val="single" w:sz="8" w:space="0" w:color="000000"/>
              <w:left w:val="single" w:sz="8" w:space="0" w:color="000000"/>
              <w:bottom w:val="single" w:sz="8" w:space="0" w:color="000000"/>
            </w:tcBorders>
            <w:vAlign w:val="center"/>
          </w:tcPr>
          <w:p w14:paraId="57AC8661"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r>
      <w:tr w:rsidR="008453ED" w:rsidRPr="00DB1F4D" w14:paraId="670A96B2" w14:textId="77777777" w:rsidTr="00222B53">
        <w:trPr>
          <w:cantSplit/>
          <w:trHeight w:val="1123"/>
        </w:trPr>
        <w:tc>
          <w:tcPr>
            <w:tcW w:w="4221" w:type="pct"/>
            <w:tcBorders>
              <w:top w:val="single" w:sz="8" w:space="0" w:color="000000"/>
              <w:bottom w:val="single" w:sz="8" w:space="0" w:color="000000"/>
              <w:right w:val="single" w:sz="8" w:space="0" w:color="000000"/>
            </w:tcBorders>
            <w:vAlign w:val="center"/>
          </w:tcPr>
          <w:p w14:paraId="37315A3F" w14:textId="77777777" w:rsidR="008453ED" w:rsidRPr="00DB1F4D" w:rsidRDefault="008453ED" w:rsidP="00222B53">
            <w:pPr>
              <w:tabs>
                <w:tab w:val="left" w:pos="360"/>
              </w:tabs>
              <w:autoSpaceDE w:val="0"/>
              <w:autoSpaceDN w:val="0"/>
              <w:adjustRightInd w:val="0"/>
              <w:spacing w:before="120"/>
              <w:ind w:left="360" w:hanging="360"/>
              <w:jc w:val="both"/>
              <w:rPr>
                <w:rFonts w:ascii="Tahoma" w:hAnsi="Tahoma" w:cs="Tahoma"/>
                <w:b/>
                <w:bCs/>
                <w:i/>
                <w:iCs/>
                <w:color w:val="000000"/>
              </w:rPr>
            </w:pPr>
            <w:r w:rsidRPr="00DB1F4D">
              <w:rPr>
                <w:rFonts w:ascii="Tahoma" w:hAnsi="Tahoma" w:cs="Tahoma"/>
                <w:b/>
                <w:bCs/>
                <w:color w:val="000000"/>
              </w:rPr>
              <w:lastRenderedPageBreak/>
              <w:t>5)</w:t>
            </w:r>
            <w:r w:rsidRPr="00DB1F4D">
              <w:rPr>
                <w:rFonts w:ascii="Tahoma" w:hAnsi="Tahoma" w:cs="Tahoma"/>
                <w:b/>
                <w:bCs/>
                <w:color w:val="000000"/>
              </w:rPr>
              <w:tab/>
            </w:r>
            <w:r w:rsidRPr="00DB1F4D">
              <w:rPr>
                <w:rFonts w:ascii="Tahoma" w:hAnsi="Tahoma" w:cs="Tahoma"/>
                <w:b/>
                <w:bCs/>
                <w:i/>
                <w:iCs/>
                <w:color w:val="000000"/>
              </w:rPr>
              <w:t xml:space="preserve">Have you started to work out or worked out the details of how to kill yourself? </w:t>
            </w:r>
          </w:p>
          <w:p w14:paraId="7B5FE366" w14:textId="77777777" w:rsidR="008453ED" w:rsidRPr="00DB1F4D" w:rsidRDefault="008453ED" w:rsidP="00222B53">
            <w:pPr>
              <w:tabs>
                <w:tab w:val="left" w:pos="360"/>
              </w:tabs>
              <w:autoSpaceDE w:val="0"/>
              <w:autoSpaceDN w:val="0"/>
              <w:adjustRightInd w:val="0"/>
              <w:spacing w:before="120" w:after="120"/>
              <w:ind w:left="360"/>
              <w:jc w:val="both"/>
              <w:rPr>
                <w:rFonts w:ascii="Tahoma" w:hAnsi="Tahoma" w:cs="Tahoma"/>
                <w:i/>
                <w:color w:val="000000"/>
              </w:rPr>
            </w:pPr>
            <w:r w:rsidRPr="00DB1F4D">
              <w:rPr>
                <w:rFonts w:ascii="Tahoma" w:hAnsi="Tahoma" w:cs="Tahoma"/>
                <w:b/>
                <w:bCs/>
                <w:i/>
                <w:iCs/>
                <w:color w:val="000000"/>
              </w:rPr>
              <w:t xml:space="preserve">Do you intend to carry out this plan? </w:t>
            </w:r>
          </w:p>
        </w:tc>
        <w:tc>
          <w:tcPr>
            <w:tcW w:w="399" w:type="pct"/>
            <w:tcBorders>
              <w:top w:val="single" w:sz="8" w:space="0" w:color="000000"/>
              <w:left w:val="single" w:sz="8" w:space="0" w:color="000000"/>
              <w:bottom w:val="single" w:sz="8" w:space="0" w:color="000000"/>
              <w:right w:val="single" w:sz="8" w:space="0" w:color="000000"/>
            </w:tcBorders>
            <w:vAlign w:val="center"/>
          </w:tcPr>
          <w:p w14:paraId="28A3A8F5"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c>
          <w:tcPr>
            <w:tcW w:w="380" w:type="pct"/>
            <w:tcBorders>
              <w:top w:val="single" w:sz="8" w:space="0" w:color="000000"/>
              <w:left w:val="single" w:sz="8" w:space="0" w:color="000000"/>
              <w:bottom w:val="single" w:sz="4" w:space="0" w:color="auto"/>
            </w:tcBorders>
            <w:vAlign w:val="center"/>
          </w:tcPr>
          <w:p w14:paraId="29957DDF" w14:textId="77777777" w:rsidR="008453ED" w:rsidRPr="00DB1F4D" w:rsidRDefault="008453ED" w:rsidP="00222B53">
            <w:pPr>
              <w:autoSpaceDE w:val="0"/>
              <w:autoSpaceDN w:val="0"/>
              <w:adjustRightInd w:val="0"/>
              <w:spacing w:before="120" w:after="120"/>
              <w:jc w:val="both"/>
              <w:rPr>
                <w:rFonts w:ascii="Tahoma" w:hAnsi="Tahoma" w:cs="Tahoma"/>
                <w:b/>
                <w:bCs/>
                <w:color w:val="000000"/>
              </w:rPr>
            </w:pPr>
          </w:p>
        </w:tc>
      </w:tr>
      <w:tr w:rsidR="008453ED" w:rsidRPr="00DB1F4D" w14:paraId="38C62234" w14:textId="77777777" w:rsidTr="00222B53">
        <w:trPr>
          <w:cantSplit/>
          <w:trHeight w:val="682"/>
        </w:trPr>
        <w:tc>
          <w:tcPr>
            <w:tcW w:w="4221" w:type="pct"/>
            <w:tcBorders>
              <w:top w:val="single" w:sz="8" w:space="0" w:color="000000"/>
              <w:left w:val="nil"/>
              <w:bottom w:val="single" w:sz="8" w:space="0" w:color="000000"/>
              <w:right w:val="single" w:sz="8" w:space="0" w:color="000000"/>
            </w:tcBorders>
            <w:vAlign w:val="center"/>
          </w:tcPr>
          <w:p w14:paraId="1C441DD5" w14:textId="77777777" w:rsidR="008453ED" w:rsidRPr="00DB1F4D" w:rsidRDefault="008453ED" w:rsidP="00222B53">
            <w:pPr>
              <w:tabs>
                <w:tab w:val="left" w:pos="360"/>
              </w:tabs>
              <w:autoSpaceDE w:val="0"/>
              <w:autoSpaceDN w:val="0"/>
              <w:adjustRightInd w:val="0"/>
              <w:spacing w:before="120" w:line="360" w:lineRule="auto"/>
              <w:ind w:left="360" w:hanging="360"/>
              <w:jc w:val="both"/>
              <w:rPr>
                <w:rFonts w:ascii="Tahoma" w:hAnsi="Tahoma" w:cs="Tahoma"/>
                <w:b/>
                <w:bCs/>
                <w:color w:val="000000"/>
              </w:rPr>
            </w:pPr>
          </w:p>
        </w:tc>
        <w:tc>
          <w:tcPr>
            <w:tcW w:w="779" w:type="pct"/>
            <w:gridSpan w:val="2"/>
            <w:tcBorders>
              <w:top w:val="single" w:sz="8" w:space="0" w:color="000000"/>
              <w:left w:val="single" w:sz="8" w:space="0" w:color="000000"/>
              <w:bottom w:val="single" w:sz="8" w:space="0" w:color="000000"/>
            </w:tcBorders>
            <w:vAlign w:val="center"/>
          </w:tcPr>
          <w:p w14:paraId="7C392ED2" w14:textId="77777777" w:rsidR="008453ED" w:rsidRPr="00DB1F4D" w:rsidRDefault="008453ED" w:rsidP="00222B53">
            <w:pPr>
              <w:autoSpaceDE w:val="0"/>
              <w:autoSpaceDN w:val="0"/>
              <w:adjustRightInd w:val="0"/>
              <w:spacing w:before="120" w:after="120"/>
              <w:jc w:val="both"/>
              <w:rPr>
                <w:rFonts w:ascii="Tahoma" w:hAnsi="Tahoma" w:cs="Tahoma"/>
                <w:b/>
                <w:bCs/>
                <w:color w:val="000000"/>
                <w:sz w:val="20"/>
                <w:szCs w:val="20"/>
              </w:rPr>
            </w:pPr>
            <w:r w:rsidRPr="00DB1F4D">
              <w:rPr>
                <w:rFonts w:ascii="Tahoma" w:hAnsi="Tahoma" w:cs="Tahoma"/>
                <w:b/>
                <w:bCs/>
                <w:color w:val="000000"/>
                <w:sz w:val="20"/>
                <w:szCs w:val="20"/>
              </w:rPr>
              <w:t>In the Past 3 Months</w:t>
            </w:r>
          </w:p>
        </w:tc>
      </w:tr>
      <w:tr w:rsidR="008453ED" w:rsidRPr="00DB1F4D" w14:paraId="7542C7BE" w14:textId="77777777" w:rsidTr="00222B53">
        <w:trPr>
          <w:cantSplit/>
          <w:trHeight w:val="1843"/>
        </w:trPr>
        <w:tc>
          <w:tcPr>
            <w:tcW w:w="4221" w:type="pct"/>
            <w:vMerge w:val="restart"/>
            <w:tcBorders>
              <w:top w:val="single" w:sz="8" w:space="0" w:color="000000"/>
              <w:right w:val="single" w:sz="8" w:space="0" w:color="000000"/>
            </w:tcBorders>
          </w:tcPr>
          <w:p w14:paraId="241AFEBB" w14:textId="77777777" w:rsidR="008453ED" w:rsidRPr="00DB1F4D" w:rsidRDefault="008453ED" w:rsidP="00222B53">
            <w:pPr>
              <w:tabs>
                <w:tab w:val="left" w:pos="360"/>
              </w:tabs>
              <w:autoSpaceDE w:val="0"/>
              <w:autoSpaceDN w:val="0"/>
              <w:adjustRightInd w:val="0"/>
              <w:spacing w:before="120"/>
              <w:ind w:left="360" w:hanging="360"/>
              <w:jc w:val="both"/>
              <w:rPr>
                <w:rFonts w:ascii="Tahoma" w:hAnsi="Tahoma" w:cs="Tahoma"/>
                <w:b/>
                <w:bCs/>
                <w:i/>
              </w:rPr>
            </w:pPr>
            <w:r w:rsidRPr="00DB1F4D">
              <w:br w:type="page"/>
            </w:r>
            <w:r w:rsidRPr="00DB1F4D">
              <w:rPr>
                <w:rFonts w:ascii="Tahoma" w:hAnsi="Tahoma" w:cs="Tahoma"/>
                <w:b/>
                <w:color w:val="000000"/>
              </w:rPr>
              <w:t>6</w:t>
            </w:r>
            <w:r w:rsidRPr="00DB1F4D">
              <w:rPr>
                <w:rFonts w:ascii="Tahoma" w:hAnsi="Tahoma" w:cs="Tahoma"/>
                <w:b/>
                <w:bCs/>
                <w:color w:val="000000"/>
              </w:rPr>
              <w:t>)</w:t>
            </w:r>
            <w:r w:rsidRPr="00DB1F4D">
              <w:rPr>
                <w:rFonts w:ascii="Tahoma" w:hAnsi="Tahoma" w:cs="Tahoma"/>
                <w:b/>
                <w:bCs/>
                <w:color w:val="000000"/>
              </w:rPr>
              <w:tab/>
            </w:r>
            <w:r w:rsidRPr="00DB1F4D">
              <w:rPr>
                <w:rFonts w:ascii="Tahoma" w:hAnsi="Tahoma" w:cs="Tahoma"/>
                <w:b/>
                <w:bCs/>
                <w:i/>
                <w:color w:val="000000"/>
              </w:rPr>
              <w:t>H</w:t>
            </w:r>
            <w:r w:rsidRPr="00DB1F4D">
              <w:rPr>
                <w:rFonts w:ascii="Tahoma" w:hAnsi="Tahoma" w:cs="Tahoma"/>
                <w:b/>
                <w:bCs/>
                <w:i/>
              </w:rPr>
              <w:t>ave you done anything, started to do anything, or prepared to do anything to end your life?</w:t>
            </w:r>
          </w:p>
          <w:p w14:paraId="3AAB1D9B" w14:textId="77777777" w:rsidR="008453ED" w:rsidRPr="00DB1F4D" w:rsidRDefault="008453ED" w:rsidP="00222B53">
            <w:pPr>
              <w:pStyle w:val="PlainText"/>
              <w:ind w:left="360"/>
              <w:jc w:val="both"/>
              <w:rPr>
                <w:rFonts w:ascii="Tahoma" w:hAnsi="Tahoma" w:cs="Tahoma"/>
                <w:b/>
                <w:bCs/>
                <w:sz w:val="16"/>
                <w:szCs w:val="16"/>
              </w:rPr>
            </w:pPr>
          </w:p>
          <w:p w14:paraId="519B9CB3" w14:textId="77777777" w:rsidR="008453ED" w:rsidRPr="00DB1F4D" w:rsidRDefault="008453ED" w:rsidP="00222B53">
            <w:pPr>
              <w:pStyle w:val="PlainText"/>
              <w:spacing w:after="120"/>
              <w:ind w:left="360"/>
              <w:jc w:val="both"/>
              <w:rPr>
                <w:rFonts w:ascii="Tahoma" w:hAnsi="Tahoma" w:cs="Tahoma"/>
                <w:bCs/>
                <w:sz w:val="22"/>
                <w:szCs w:val="22"/>
              </w:rPr>
            </w:pPr>
            <w:r w:rsidRPr="00DB1F4D">
              <w:rPr>
                <w:rFonts w:ascii="Tahoma" w:hAnsi="Tahoma" w:cs="Tahoma"/>
                <w:bCs/>
                <w:sz w:val="22"/>
                <w:szCs w:val="22"/>
              </w:rPr>
              <w:t xml:space="preserve">Examples: Collected pills, obtained a gun, gave away valuables, wrote a will or suicide note, took out pills but didn’t swallow any, held a gun but changed your mind or it was grabbed from your hand, went to the roof but didn’t jump; or </w:t>
            </w:r>
            <w:proofErr w:type="gramStart"/>
            <w:r w:rsidRPr="00DB1F4D">
              <w:rPr>
                <w:rFonts w:ascii="Tahoma" w:hAnsi="Tahoma" w:cs="Tahoma"/>
                <w:bCs/>
                <w:sz w:val="22"/>
                <w:szCs w:val="22"/>
              </w:rPr>
              <w:t>actually took</w:t>
            </w:r>
            <w:proofErr w:type="gramEnd"/>
            <w:r w:rsidRPr="00DB1F4D">
              <w:rPr>
                <w:rFonts w:ascii="Tahoma" w:hAnsi="Tahoma" w:cs="Tahoma"/>
                <w:bCs/>
                <w:sz w:val="22"/>
                <w:szCs w:val="22"/>
              </w:rPr>
              <w:t xml:space="preserve"> pills, tried to shoot yourself, cut yourself, tried to hang yourself, etc.</w:t>
            </w:r>
          </w:p>
          <w:p w14:paraId="59D74D40" w14:textId="77777777" w:rsidR="008453ED" w:rsidRPr="00DB1F4D" w:rsidRDefault="008453ED" w:rsidP="00222B53">
            <w:pPr>
              <w:pStyle w:val="PlainText"/>
              <w:ind w:left="360"/>
              <w:jc w:val="both"/>
              <w:rPr>
                <w:rFonts w:ascii="Tahoma" w:hAnsi="Tahoma" w:cs="Tahoma"/>
                <w:bCs/>
                <w:sz w:val="22"/>
                <w:szCs w:val="22"/>
              </w:rPr>
            </w:pPr>
          </w:p>
          <w:p w14:paraId="33BB825E" w14:textId="77777777" w:rsidR="008453ED" w:rsidRPr="00DB1F4D" w:rsidRDefault="008453ED" w:rsidP="00222B53">
            <w:pPr>
              <w:autoSpaceDE w:val="0"/>
              <w:autoSpaceDN w:val="0"/>
              <w:adjustRightInd w:val="0"/>
              <w:ind w:left="360"/>
              <w:jc w:val="both"/>
              <w:rPr>
                <w:rFonts w:ascii="Tahoma" w:hAnsi="Tahoma" w:cs="Tahoma"/>
                <w:b/>
                <w:bCs/>
                <w:i/>
              </w:rPr>
            </w:pPr>
            <w:r w:rsidRPr="00DB1F4D">
              <w:rPr>
                <w:rFonts w:ascii="Tahoma" w:hAnsi="Tahoma" w:cs="Tahoma"/>
                <w:b/>
                <w:bCs/>
                <w:i/>
              </w:rPr>
              <w:t>In your entire lifetime, how many times have you done any of these things?</w:t>
            </w:r>
          </w:p>
        </w:tc>
        <w:tc>
          <w:tcPr>
            <w:tcW w:w="399" w:type="pct"/>
            <w:tcBorders>
              <w:top w:val="single" w:sz="8" w:space="0" w:color="000000"/>
              <w:left w:val="single" w:sz="8" w:space="0" w:color="000000"/>
              <w:bottom w:val="single" w:sz="8" w:space="0" w:color="000000"/>
              <w:right w:val="single" w:sz="4" w:space="0" w:color="auto"/>
            </w:tcBorders>
          </w:tcPr>
          <w:p w14:paraId="3B851C20" w14:textId="77777777" w:rsidR="008453ED" w:rsidRPr="00DB1F4D" w:rsidRDefault="008453ED" w:rsidP="00222B53">
            <w:pPr>
              <w:autoSpaceDE w:val="0"/>
              <w:autoSpaceDN w:val="0"/>
              <w:adjustRightInd w:val="0"/>
              <w:jc w:val="both"/>
              <w:rPr>
                <w:rFonts w:ascii="Tahoma" w:hAnsi="Tahoma" w:cs="Tahoma"/>
                <w:b/>
                <w:bCs/>
                <w:color w:val="000000"/>
              </w:rPr>
            </w:pPr>
          </w:p>
        </w:tc>
        <w:tc>
          <w:tcPr>
            <w:tcW w:w="380" w:type="pct"/>
            <w:tcBorders>
              <w:top w:val="single" w:sz="4" w:space="0" w:color="auto"/>
              <w:left w:val="single" w:sz="4" w:space="0" w:color="auto"/>
              <w:bottom w:val="single" w:sz="4" w:space="0" w:color="auto"/>
              <w:right w:val="single" w:sz="4" w:space="0" w:color="auto"/>
            </w:tcBorders>
          </w:tcPr>
          <w:p w14:paraId="7C94D881" w14:textId="77777777" w:rsidR="008453ED" w:rsidRPr="00DB1F4D" w:rsidRDefault="008453ED" w:rsidP="00222B53">
            <w:pPr>
              <w:autoSpaceDE w:val="0"/>
              <w:autoSpaceDN w:val="0"/>
              <w:adjustRightInd w:val="0"/>
              <w:jc w:val="both"/>
              <w:rPr>
                <w:rFonts w:ascii="Tahoma" w:hAnsi="Tahoma" w:cs="Tahoma"/>
                <w:b/>
                <w:bCs/>
                <w:color w:val="000000"/>
              </w:rPr>
            </w:pPr>
            <w:r w:rsidRPr="00DB1F4D">
              <w:rPr>
                <w:noProof/>
              </w:rPr>
              <mc:AlternateContent>
                <mc:Choice Requires="wps">
                  <w:drawing>
                    <wp:anchor distT="0" distB="0" distL="114300" distR="114300" simplePos="0" relativeHeight="251660288" behindDoc="0" locked="0" layoutInCell="1" allowOverlap="1" wp14:anchorId="6F4097F1" wp14:editId="1C11F0BD">
                      <wp:simplePos x="0" y="0"/>
                      <wp:positionH relativeFrom="column">
                        <wp:posOffset>252095</wp:posOffset>
                      </wp:positionH>
                      <wp:positionV relativeFrom="paragraph">
                        <wp:posOffset>548005</wp:posOffset>
                      </wp:positionV>
                      <wp:extent cx="393700" cy="635"/>
                      <wp:effectExtent l="38100" t="76200" r="0" b="7556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93700" cy="635"/>
                              </a:xfrm>
                              <a:prstGeom prst="bentConnector3">
                                <a:avLst>
                                  <a:gd name="adj1" fmla="val 50000"/>
                                </a:avLst>
                              </a:prstGeom>
                              <a:noFill/>
                              <a:ln w="15875">
                                <a:solidFill>
                                  <a:srgbClr val="000000"/>
                                </a:solidFill>
                                <a:miter lim="800000"/>
                                <a:headEnd/>
                                <a:tailEnd type="triangle" w="med" len="me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4E803FB7" id="AutoShape 12" o:spid="_x0000_s1026" type="#_x0000_t34" style="position:absolute;margin-left:19.85pt;margin-top:43.15pt;width:31pt;height:.0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" strokeweight="1.25pt">
                      <v:stroke endarrow="block"/>
                    </v:shape>
                  </w:pict>
                </mc:Fallback>
              </mc:AlternateContent>
            </w:r>
          </w:p>
        </w:tc>
      </w:tr>
      <w:tr w:rsidR="008453ED" w:rsidRPr="00DB1F4D" w14:paraId="378C2668" w14:textId="77777777" w:rsidTr="00222B53">
        <w:trPr>
          <w:cantSplit/>
          <w:trHeight w:val="880"/>
        </w:trPr>
        <w:tc>
          <w:tcPr>
            <w:tcW w:w="4221" w:type="pct"/>
            <w:vMerge/>
            <w:tcBorders>
              <w:right w:val="single" w:sz="8" w:space="0" w:color="000000"/>
            </w:tcBorders>
          </w:tcPr>
          <w:p w14:paraId="1DF5C008" w14:textId="77777777" w:rsidR="008453ED" w:rsidRPr="00DB1F4D" w:rsidRDefault="008453ED" w:rsidP="00222B53">
            <w:pPr>
              <w:tabs>
                <w:tab w:val="left" w:pos="360"/>
              </w:tabs>
              <w:autoSpaceDE w:val="0"/>
              <w:autoSpaceDN w:val="0"/>
              <w:adjustRightInd w:val="0"/>
              <w:spacing w:before="120"/>
              <w:ind w:left="360" w:hanging="360"/>
              <w:jc w:val="both"/>
            </w:pPr>
          </w:p>
        </w:tc>
        <w:tc>
          <w:tcPr>
            <w:tcW w:w="779" w:type="pct"/>
            <w:gridSpan w:val="2"/>
            <w:tcBorders>
              <w:top w:val="single" w:sz="8" w:space="0" w:color="000000"/>
              <w:left w:val="single" w:sz="8" w:space="0" w:color="000000"/>
              <w:right w:val="single" w:sz="4" w:space="0" w:color="auto"/>
            </w:tcBorders>
            <w:vAlign w:val="center"/>
          </w:tcPr>
          <w:p w14:paraId="77D4BE0E" w14:textId="77777777" w:rsidR="008453ED" w:rsidRPr="00DB1F4D" w:rsidRDefault="008453ED" w:rsidP="00222B53">
            <w:pPr>
              <w:autoSpaceDE w:val="0"/>
              <w:autoSpaceDN w:val="0"/>
              <w:adjustRightInd w:val="0"/>
              <w:jc w:val="both"/>
              <w:rPr>
                <w:rFonts w:ascii="Tahoma" w:hAnsi="Tahoma" w:cs="Tahoma"/>
                <w:b/>
                <w:bCs/>
                <w:color w:val="000000"/>
              </w:rPr>
            </w:pPr>
          </w:p>
        </w:tc>
      </w:tr>
    </w:tbl>
    <w:p w14:paraId="16AA3F6C" w14:textId="77777777" w:rsidR="008453ED" w:rsidRPr="00DB1F4D" w:rsidRDefault="008453ED" w:rsidP="008453ED">
      <w:pPr>
        <w:pStyle w:val="level1"/>
        <w:spacing w:after="120"/>
        <w:ind w:left="0" w:firstLine="0"/>
        <w:jc w:val="both"/>
        <w:rPr>
          <w:rFonts w:ascii="Arial" w:hAnsi="Arial" w:cs="Arial"/>
          <w:color w:val="000000"/>
        </w:rPr>
      </w:pPr>
      <w:r w:rsidRPr="00DB1F4D">
        <w:rPr>
          <w:rFonts w:ascii="Arial" w:hAnsi="Arial" w:cs="Arial"/>
          <w:color w:val="000000"/>
        </w:rPr>
        <w:t xml:space="preserve">If the person answers YES to either questions 4, 5, or 6, this is a red </w:t>
      </w:r>
      <w:proofErr w:type="gramStart"/>
      <w:r w:rsidRPr="00DB1F4D">
        <w:rPr>
          <w:rFonts w:ascii="Arial" w:hAnsi="Arial" w:cs="Arial"/>
          <w:color w:val="000000"/>
        </w:rPr>
        <w:t>flag</w:t>
      </w:r>
      <w:proofErr w:type="gramEnd"/>
      <w:r w:rsidRPr="00DB1F4D">
        <w:rPr>
          <w:rFonts w:ascii="Arial" w:hAnsi="Arial" w:cs="Arial"/>
          <w:color w:val="000000"/>
        </w:rPr>
        <w:t xml:space="preserve"> and you should consider them at high risk for suicide.  Risk is not immediate if the person is expressing some suicidal thoughts to describe how badly they feel but they do not have a plan.  In the instance of high risk, follow the script below:</w:t>
      </w:r>
      <w:r w:rsidRPr="00DB1F4D" w:rsidDel="009C6668">
        <w:rPr>
          <w:rFonts w:ascii="Arial" w:hAnsi="Arial" w:cs="Arial"/>
          <w:color w:val="000000"/>
        </w:rPr>
        <w:t xml:space="preserve"> </w:t>
      </w:r>
    </w:p>
    <w:p w14:paraId="1C4FCB55" w14:textId="77777777" w:rsidR="008453ED" w:rsidRPr="00DB1F4D" w:rsidRDefault="008453ED" w:rsidP="008453ED">
      <w:pPr>
        <w:pStyle w:val="level1"/>
        <w:spacing w:after="120"/>
        <w:ind w:left="0" w:firstLine="0"/>
        <w:jc w:val="both"/>
        <w:rPr>
          <w:rFonts w:ascii="Arial" w:hAnsi="Arial" w:cs="Arial"/>
        </w:rPr>
      </w:pPr>
    </w:p>
    <w:p w14:paraId="3C383F17"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b/>
          <w:sz w:val="24"/>
          <w:szCs w:val="24"/>
        </w:rPr>
        <w:t>2.1.</w:t>
      </w:r>
      <w:r>
        <w:rPr>
          <w:rFonts w:ascii="Arial" w:hAnsi="Arial" w:cs="Arial"/>
          <w:b/>
          <w:sz w:val="24"/>
          <w:szCs w:val="24"/>
        </w:rPr>
        <w:t>1</w:t>
      </w:r>
      <w:r w:rsidRPr="006F7534">
        <w:rPr>
          <w:rFonts w:ascii="Arial" w:hAnsi="Arial" w:cs="Arial"/>
          <w:b/>
          <w:sz w:val="24"/>
          <w:szCs w:val="24"/>
        </w:rPr>
        <w:t xml:space="preserve"> Procedure: </w:t>
      </w:r>
      <w:r>
        <w:rPr>
          <w:rFonts w:ascii="Arial" w:hAnsi="Arial" w:cs="Arial"/>
          <w:b/>
          <w:sz w:val="24"/>
          <w:szCs w:val="24"/>
        </w:rPr>
        <w:t>IMMEDIA</w:t>
      </w:r>
      <w:r w:rsidRPr="006F7534">
        <w:rPr>
          <w:rFonts w:ascii="Arial" w:hAnsi="Arial" w:cs="Arial"/>
          <w:b/>
          <w:sz w:val="24"/>
          <w:szCs w:val="24"/>
        </w:rPr>
        <w:t xml:space="preserve">TE </w:t>
      </w:r>
      <w:r>
        <w:rPr>
          <w:rFonts w:ascii="Arial" w:hAnsi="Arial" w:cs="Arial"/>
          <w:b/>
          <w:sz w:val="24"/>
          <w:szCs w:val="24"/>
        </w:rPr>
        <w:t xml:space="preserve">or HIGH </w:t>
      </w:r>
      <w:r w:rsidRPr="006F7534">
        <w:rPr>
          <w:rFonts w:ascii="Arial" w:hAnsi="Arial" w:cs="Arial"/>
          <w:b/>
          <w:sz w:val="24"/>
          <w:szCs w:val="24"/>
        </w:rPr>
        <w:t>RISK</w:t>
      </w:r>
      <w:r>
        <w:rPr>
          <w:rFonts w:ascii="Arial" w:hAnsi="Arial" w:cs="Arial"/>
          <w:b/>
          <w:sz w:val="24"/>
          <w:szCs w:val="24"/>
        </w:rPr>
        <w:t xml:space="preserve"> of SUICIDE</w:t>
      </w:r>
    </w:p>
    <w:p w14:paraId="54D92C92"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2A8FC75D" w14:textId="77777777" w:rsidR="008453ED"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If you assess that the participant is at</w:t>
      </w:r>
      <w:r w:rsidRPr="006F7534">
        <w:rPr>
          <w:rFonts w:ascii="Arial" w:hAnsi="Arial" w:cs="Arial"/>
          <w:b/>
          <w:sz w:val="24"/>
          <w:szCs w:val="24"/>
        </w:rPr>
        <w:t xml:space="preserve"> immediate risk</w:t>
      </w:r>
      <w:r w:rsidRPr="006F7534">
        <w:rPr>
          <w:rFonts w:ascii="Arial" w:hAnsi="Arial" w:cs="Arial"/>
          <w:sz w:val="24"/>
          <w:szCs w:val="24"/>
        </w:rPr>
        <w:t xml:space="preserve"> to him/herself, read the following script to the participant:</w:t>
      </w:r>
    </w:p>
    <w:p w14:paraId="68E00AF5"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i/>
          <w:sz w:val="24"/>
          <w:szCs w:val="24"/>
        </w:rPr>
      </w:pPr>
      <w:r w:rsidRPr="006F7534">
        <w:rPr>
          <w:rFonts w:ascii="Arial" w:hAnsi="Arial" w:cs="Arial"/>
          <w:b/>
          <w:bCs/>
          <w:sz w:val="24"/>
          <w:szCs w:val="24"/>
          <w:u w:val="single"/>
        </w:rPr>
        <w:t>Script</w:t>
      </w:r>
      <w:r w:rsidRPr="006F7534">
        <w:rPr>
          <w:rFonts w:ascii="Arial" w:hAnsi="Arial" w:cs="Arial"/>
          <w:b/>
          <w:bCs/>
          <w:sz w:val="24"/>
          <w:szCs w:val="24"/>
        </w:rPr>
        <w:t xml:space="preserve">: Risk of participant suicide or self-injury (immediate danger of harm) </w:t>
      </w:r>
    </w:p>
    <w:p w14:paraId="7611407A"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sidRPr="006F7534">
        <w:rPr>
          <w:rFonts w:ascii="Arial" w:hAnsi="Arial" w:cs="Arial"/>
          <w:b/>
          <w:bCs/>
          <w:sz w:val="24"/>
          <w:szCs w:val="24"/>
        </w:rPr>
        <w:t>Team member reads:</w:t>
      </w:r>
    </w:p>
    <w:p w14:paraId="0EE3829B"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i/>
          <w:sz w:val="24"/>
          <w:szCs w:val="24"/>
        </w:rPr>
        <w:t xml:space="preserve"> </w:t>
      </w:r>
      <w:r w:rsidRPr="006F7534">
        <w:rPr>
          <w:rFonts w:ascii="Arial" w:hAnsi="Arial" w:cs="Arial"/>
          <w:sz w:val="24"/>
          <w:szCs w:val="24"/>
        </w:rPr>
        <w:t xml:space="preserve">“When you agreed to participate in this study, I promised that I would tell someone what you told me only if it was necessary to protect you or other people.  You told me earlier that you were thinking of harming yourself.  I suggest we contact an organization called </w:t>
      </w:r>
      <w:proofErr w:type="spellStart"/>
      <w:r w:rsidRPr="006F7534">
        <w:rPr>
          <w:rFonts w:ascii="Arial" w:hAnsi="Arial" w:cs="Arial"/>
          <w:sz w:val="24"/>
          <w:szCs w:val="24"/>
        </w:rPr>
        <w:t>LifeLine</w:t>
      </w:r>
      <w:proofErr w:type="spellEnd"/>
      <w:r w:rsidRPr="006F7534">
        <w:rPr>
          <w:rFonts w:ascii="Arial" w:hAnsi="Arial" w:cs="Arial"/>
          <w:sz w:val="24"/>
          <w:szCs w:val="24"/>
        </w:rPr>
        <w:t xml:space="preserve"> or SADAG and let them know so they can talk to you about how you feel. </w:t>
      </w:r>
      <w:proofErr w:type="spellStart"/>
      <w:r w:rsidRPr="006F7534">
        <w:rPr>
          <w:rFonts w:ascii="Arial" w:hAnsi="Arial" w:cs="Arial"/>
          <w:sz w:val="24"/>
          <w:szCs w:val="24"/>
        </w:rPr>
        <w:t>LifeLine</w:t>
      </w:r>
      <w:proofErr w:type="spellEnd"/>
      <w:r w:rsidRPr="006F7534">
        <w:rPr>
          <w:rFonts w:ascii="Arial" w:hAnsi="Arial" w:cs="Arial"/>
          <w:sz w:val="24"/>
          <w:szCs w:val="24"/>
        </w:rPr>
        <w:t xml:space="preserve"> and SADAG offers counseling. You can discuss your problem with one of their counsellors and they may be able to help you. Do you want to call </w:t>
      </w:r>
      <w:proofErr w:type="gramStart"/>
      <w:r w:rsidRPr="006F7534">
        <w:rPr>
          <w:rFonts w:ascii="Arial" w:hAnsi="Arial" w:cs="Arial"/>
          <w:sz w:val="24"/>
          <w:szCs w:val="24"/>
        </w:rPr>
        <w:t>them</w:t>
      </w:r>
      <w:proofErr w:type="gramEnd"/>
      <w:r w:rsidRPr="006F7534">
        <w:rPr>
          <w:rFonts w:ascii="Arial" w:hAnsi="Arial" w:cs="Arial"/>
          <w:sz w:val="24"/>
          <w:szCs w:val="24"/>
        </w:rPr>
        <w:t xml:space="preserve"> or should I call them for you?”</w:t>
      </w:r>
    </w:p>
    <w:p w14:paraId="49163891" w14:textId="77777777" w:rsidR="008453ED"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i/>
          <w:sz w:val="24"/>
          <w:szCs w:val="24"/>
        </w:rPr>
      </w:pPr>
    </w:p>
    <w:p w14:paraId="7484FEB8"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i/>
          <w:sz w:val="24"/>
          <w:szCs w:val="24"/>
        </w:rPr>
      </w:pPr>
    </w:p>
    <w:p w14:paraId="2D2CD633"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u w:val="single"/>
        </w:rPr>
      </w:pPr>
      <w:r w:rsidRPr="006F7534">
        <w:rPr>
          <w:rFonts w:ascii="Arial" w:hAnsi="Arial" w:cs="Arial"/>
          <w:b/>
          <w:sz w:val="24"/>
          <w:szCs w:val="24"/>
        </w:rPr>
        <w:lastRenderedPageBreak/>
        <w:t>Willing participant</w:t>
      </w:r>
      <w:r w:rsidRPr="008453ED">
        <w:rPr>
          <w:rFonts w:ascii="Arial" w:hAnsi="Arial" w:cs="Arial"/>
          <w:b/>
          <w:sz w:val="24"/>
          <w:szCs w:val="24"/>
        </w:rPr>
        <w:t>:</w:t>
      </w:r>
    </w:p>
    <w:p w14:paraId="2C223806" w14:textId="77777777" w:rsidR="008453ED" w:rsidRPr="006F7534" w:rsidRDefault="008453ED" w:rsidP="008453ED">
      <w:pPr>
        <w:pStyle w:val="ListParagraph"/>
        <w:numPr>
          <w:ilvl w:val="0"/>
          <w:numId w:val="1"/>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jc w:val="both"/>
        <w:rPr>
          <w:rFonts w:cs="Arial"/>
          <w:sz w:val="24"/>
        </w:rPr>
      </w:pPr>
      <w:r w:rsidRPr="006F7534">
        <w:rPr>
          <w:rFonts w:cs="Arial"/>
          <w:sz w:val="24"/>
        </w:rPr>
        <w:t xml:space="preserve">If the participant agrees to contact Lifeline or SADAG, use the project phone to make the call for the participant, hand them the phone and go to another room to give them privacy during the call. </w:t>
      </w:r>
    </w:p>
    <w:p w14:paraId="37CBFB52" w14:textId="77777777" w:rsidR="008453ED" w:rsidRPr="006F7534" w:rsidRDefault="008453ED" w:rsidP="008453ED">
      <w:pPr>
        <w:pStyle w:val="ListParagraph"/>
        <w:numPr>
          <w:ilvl w:val="0"/>
          <w:numId w:val="1"/>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jc w:val="both"/>
        <w:rPr>
          <w:rFonts w:cs="Arial"/>
          <w:sz w:val="24"/>
        </w:rPr>
      </w:pPr>
      <w:r w:rsidRPr="006F7534">
        <w:rPr>
          <w:rFonts w:cs="Arial"/>
          <w:sz w:val="24"/>
        </w:rPr>
        <w:t xml:space="preserve">If the participant asks you to make the call on their behalf, use the project phone to make the call for the participant, and follow the script when speaking to the </w:t>
      </w:r>
      <w:proofErr w:type="gramStart"/>
      <w:r w:rsidRPr="006F7534">
        <w:rPr>
          <w:rFonts w:cs="Arial"/>
          <w:sz w:val="24"/>
        </w:rPr>
        <w:t>counsellor</w:t>
      </w:r>
      <w:proofErr w:type="gramEnd"/>
    </w:p>
    <w:p w14:paraId="27755B06" w14:textId="77777777" w:rsidR="008453ED" w:rsidRPr="006F7534" w:rsidRDefault="008453ED" w:rsidP="008453ED">
      <w:pPr>
        <w:pStyle w:val="ListParagraph"/>
        <w:numPr>
          <w:ilvl w:val="0"/>
          <w:numId w:val="1"/>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jc w:val="both"/>
        <w:rPr>
          <w:rFonts w:cs="Arial"/>
          <w:sz w:val="24"/>
        </w:rPr>
      </w:pPr>
      <w:r w:rsidRPr="006F7534">
        <w:rPr>
          <w:rFonts w:cs="Arial"/>
          <w:sz w:val="24"/>
        </w:rPr>
        <w:t>After the script has been read, hand the phone to the participant and go to another room to give them privacy in the call.</w:t>
      </w:r>
    </w:p>
    <w:p w14:paraId="5C31ADAD"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rPr>
      </w:pPr>
      <w:r w:rsidRPr="006F7534">
        <w:rPr>
          <w:rFonts w:ascii="Arial" w:hAnsi="Arial" w:cs="Arial"/>
          <w:b/>
          <w:sz w:val="24"/>
          <w:szCs w:val="24"/>
          <w:u w:val="single"/>
        </w:rPr>
        <w:t>Script</w:t>
      </w:r>
      <w:r w:rsidRPr="006F7534">
        <w:rPr>
          <w:rFonts w:ascii="Arial" w:hAnsi="Arial" w:cs="Arial"/>
          <w:b/>
          <w:sz w:val="24"/>
          <w:szCs w:val="24"/>
        </w:rPr>
        <w:t>: Risk of participant suicide or self-injury (immediate danger of harm)</w:t>
      </w:r>
    </w:p>
    <w:p w14:paraId="78E09E09"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rPr>
      </w:pPr>
    </w:p>
    <w:p w14:paraId="5C1BB774"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rPr>
      </w:pPr>
      <w:r w:rsidRPr="006F7534">
        <w:rPr>
          <w:rFonts w:ascii="Arial" w:hAnsi="Arial" w:cs="Arial"/>
          <w:b/>
          <w:sz w:val="24"/>
          <w:szCs w:val="24"/>
        </w:rPr>
        <w:t xml:space="preserve">Team member reads to telephone </w:t>
      </w:r>
      <w:proofErr w:type="gramStart"/>
      <w:r w:rsidRPr="006F7534">
        <w:rPr>
          <w:rFonts w:ascii="Arial" w:hAnsi="Arial" w:cs="Arial"/>
          <w:b/>
          <w:sz w:val="24"/>
          <w:szCs w:val="24"/>
        </w:rPr>
        <w:t>counsellor</w:t>
      </w:r>
      <w:proofErr w:type="gramEnd"/>
    </w:p>
    <w:p w14:paraId="2E59C478"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“We are conducting a research study and during an appointment, the participant expressed s/he was thinking of killing or harming him/herself.  The participant has requested that we make this call for him/her.  </w:t>
      </w:r>
    </w:p>
    <w:p w14:paraId="44D2F594"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6C23FB44"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Please note that this information was obtained through the</w:t>
      </w:r>
      <w:r>
        <w:rPr>
          <w:rFonts w:ascii="Arial" w:hAnsi="Arial" w:cs="Arial"/>
          <w:sz w:val="24"/>
          <w:szCs w:val="24"/>
        </w:rPr>
        <w:t>ir</w:t>
      </w:r>
      <w:r w:rsidRPr="006F7534">
        <w:rPr>
          <w:rFonts w:ascii="Arial" w:hAnsi="Arial" w:cs="Arial"/>
          <w:sz w:val="24"/>
          <w:szCs w:val="24"/>
        </w:rPr>
        <w:t xml:space="preserve"> participation in this research study.  We went through appropriate informed consent, including telling the participant that a report might be made if the information s</w:t>
      </w:r>
      <w:r>
        <w:rPr>
          <w:rFonts w:ascii="Arial" w:hAnsi="Arial" w:cs="Arial"/>
          <w:sz w:val="24"/>
          <w:szCs w:val="24"/>
        </w:rPr>
        <w:t>/</w:t>
      </w:r>
      <w:r w:rsidRPr="006F7534">
        <w:rPr>
          <w:rFonts w:ascii="Arial" w:hAnsi="Arial" w:cs="Arial"/>
          <w:sz w:val="24"/>
          <w:szCs w:val="24"/>
        </w:rPr>
        <w:t xml:space="preserve">he provided raised concerns about </w:t>
      </w:r>
      <w:r>
        <w:rPr>
          <w:rFonts w:ascii="Arial" w:hAnsi="Arial" w:cs="Arial"/>
          <w:sz w:val="24"/>
          <w:szCs w:val="24"/>
        </w:rPr>
        <w:t>his/</w:t>
      </w:r>
      <w:r w:rsidRPr="006F7534">
        <w:rPr>
          <w:rFonts w:ascii="Arial" w:hAnsi="Arial" w:cs="Arial"/>
          <w:sz w:val="24"/>
          <w:szCs w:val="24"/>
        </w:rPr>
        <w:t xml:space="preserve">her well-being. I can give you additional information about the research </w:t>
      </w:r>
      <w:proofErr w:type="gramStart"/>
      <w:r w:rsidRPr="006F7534">
        <w:rPr>
          <w:rFonts w:ascii="Arial" w:hAnsi="Arial" w:cs="Arial"/>
          <w:sz w:val="24"/>
          <w:szCs w:val="24"/>
        </w:rPr>
        <w:t>study, if</w:t>
      </w:r>
      <w:proofErr w:type="gramEnd"/>
      <w:r w:rsidRPr="006F7534">
        <w:rPr>
          <w:rFonts w:ascii="Arial" w:hAnsi="Arial" w:cs="Arial"/>
          <w:sz w:val="24"/>
          <w:szCs w:val="24"/>
        </w:rPr>
        <w:t xml:space="preserve"> you would like. I can also provide you with the participant’s name.” Would you talk with him/her?</w:t>
      </w:r>
    </w:p>
    <w:p w14:paraId="3B6B4B00"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u w:val="single"/>
        </w:rPr>
      </w:pPr>
    </w:p>
    <w:p w14:paraId="1E291D0A"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u w:val="single"/>
        </w:rPr>
      </w:pPr>
      <w:r w:rsidRPr="006F7534">
        <w:rPr>
          <w:rFonts w:ascii="Arial" w:hAnsi="Arial" w:cs="Arial"/>
          <w:b/>
          <w:sz w:val="24"/>
          <w:szCs w:val="24"/>
          <w:u w:val="single"/>
        </w:rPr>
        <w:t>Unwilling participant</w:t>
      </w:r>
    </w:p>
    <w:p w14:paraId="2A4BBA89" w14:textId="77777777" w:rsidR="008453ED" w:rsidRPr="006F7534" w:rsidRDefault="008453ED" w:rsidP="008453ED">
      <w:pPr>
        <w:pStyle w:val="ListParagraph"/>
        <w:numPr>
          <w:ilvl w:val="0"/>
          <w:numId w:val="5"/>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jc w:val="both"/>
        <w:rPr>
          <w:rFonts w:cs="Arial"/>
          <w:sz w:val="24"/>
        </w:rPr>
      </w:pPr>
      <w:r w:rsidRPr="006F7534">
        <w:rPr>
          <w:rFonts w:cs="Arial"/>
          <w:sz w:val="24"/>
        </w:rPr>
        <w:t xml:space="preserve">If the participant is unwilling to contact the crisis hotline and doesn’t want you to contact them, then you should immediately contact the </w:t>
      </w:r>
      <w:r>
        <w:rPr>
          <w:rFonts w:cs="Arial"/>
          <w:sz w:val="24"/>
        </w:rPr>
        <w:t>project manager</w:t>
      </w:r>
      <w:r w:rsidRPr="006F7534">
        <w:rPr>
          <w:rFonts w:cs="Arial"/>
          <w:sz w:val="24"/>
        </w:rPr>
        <w:t xml:space="preserve"> </w:t>
      </w:r>
      <w:r>
        <w:rPr>
          <w:rFonts w:cs="Arial"/>
          <w:sz w:val="24"/>
        </w:rPr>
        <w:t xml:space="preserve">who should immediately contact a </w:t>
      </w:r>
      <w:r w:rsidRPr="006F7534">
        <w:rPr>
          <w:rFonts w:cs="Arial"/>
          <w:sz w:val="24"/>
        </w:rPr>
        <w:t xml:space="preserve">registered psychological counsellor who can assess the situation (e.g., determine reasons why the participant is unwilling to contact the hotline so these issues can be addressed) and who can contact one of the psychologists </w:t>
      </w:r>
      <w:r>
        <w:rPr>
          <w:rFonts w:cs="Arial"/>
          <w:sz w:val="24"/>
        </w:rPr>
        <w:t xml:space="preserve">or the medical doctor </w:t>
      </w:r>
      <w:r w:rsidRPr="006F7534">
        <w:rPr>
          <w:rFonts w:cs="Arial"/>
          <w:sz w:val="24"/>
        </w:rPr>
        <w:t xml:space="preserve">in the investigative team for further inputs. </w:t>
      </w:r>
    </w:p>
    <w:p w14:paraId="363FF28F" w14:textId="77777777" w:rsidR="008453ED" w:rsidRPr="006F7534" w:rsidRDefault="008453ED" w:rsidP="008453ED">
      <w:pPr>
        <w:pStyle w:val="ListParagraph"/>
        <w:numPr>
          <w:ilvl w:val="0"/>
          <w:numId w:val="5"/>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jc w:val="both"/>
        <w:rPr>
          <w:rFonts w:cs="Arial"/>
          <w:sz w:val="24"/>
        </w:rPr>
      </w:pPr>
      <w:r w:rsidRPr="006F7534">
        <w:rPr>
          <w:rFonts w:cs="Arial"/>
          <w:sz w:val="24"/>
        </w:rPr>
        <w:t xml:space="preserve">In the meantime, do not leave the participant by him/herself nor let them leave on their own, as they pose a risk to themselves. </w:t>
      </w:r>
    </w:p>
    <w:p w14:paraId="4E493B27" w14:textId="77777777" w:rsidR="008453ED" w:rsidRPr="006F7534" w:rsidRDefault="008453ED" w:rsidP="008453ED">
      <w:pPr>
        <w:pStyle w:val="ListParagraph"/>
        <w:numPr>
          <w:ilvl w:val="0"/>
          <w:numId w:val="5"/>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jc w:val="both"/>
        <w:rPr>
          <w:rFonts w:cs="Arial"/>
          <w:sz w:val="24"/>
        </w:rPr>
      </w:pPr>
      <w:r w:rsidRPr="006F7534">
        <w:rPr>
          <w:rFonts w:cs="Arial"/>
          <w:sz w:val="24"/>
        </w:rPr>
        <w:t xml:space="preserve">Ask the participant if s/he has a close family member or friend who can come to sit with them until you receive clear instructions about what to do. </w:t>
      </w:r>
    </w:p>
    <w:p w14:paraId="6A6F33E3" w14:textId="77777777" w:rsidR="008453ED" w:rsidRPr="006F7534" w:rsidRDefault="008453ED" w:rsidP="008453ED">
      <w:pPr>
        <w:pStyle w:val="ListParagraph"/>
        <w:numPr>
          <w:ilvl w:val="0"/>
          <w:numId w:val="5"/>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jc w:val="both"/>
        <w:rPr>
          <w:rFonts w:cs="Arial"/>
          <w:sz w:val="24"/>
        </w:rPr>
      </w:pPr>
      <w:r w:rsidRPr="006F7534">
        <w:rPr>
          <w:rFonts w:cs="Arial"/>
          <w:sz w:val="24"/>
        </w:rPr>
        <w:t>If the participant remains unwilling to contact the hotline, provide the participant with the referral guide as well as the counselling hotline numbers.</w:t>
      </w:r>
    </w:p>
    <w:p w14:paraId="47267ACF" w14:textId="77777777" w:rsidR="008453ED" w:rsidRPr="006F7534" w:rsidRDefault="008453ED" w:rsidP="008453ED">
      <w:pPr>
        <w:pStyle w:val="ListParagraph"/>
        <w:numPr>
          <w:ilvl w:val="0"/>
          <w:numId w:val="5"/>
        </w:num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jc w:val="both"/>
        <w:rPr>
          <w:rFonts w:cs="Arial"/>
          <w:i/>
          <w:sz w:val="24"/>
        </w:rPr>
      </w:pPr>
      <w:r w:rsidRPr="006F7534">
        <w:rPr>
          <w:rFonts w:cs="Arial"/>
          <w:sz w:val="24"/>
        </w:rPr>
        <w:t xml:space="preserve">Make sure you document who you spoke </w:t>
      </w:r>
      <w:proofErr w:type="gramStart"/>
      <w:r w:rsidRPr="006F7534">
        <w:rPr>
          <w:rFonts w:cs="Arial"/>
          <w:sz w:val="24"/>
        </w:rPr>
        <w:t>to</w:t>
      </w:r>
      <w:proofErr w:type="gramEnd"/>
      <w:r w:rsidRPr="006F7534">
        <w:rPr>
          <w:rFonts w:cs="Arial"/>
          <w:sz w:val="24"/>
        </w:rPr>
        <w:t xml:space="preserve"> and the advice provided on the incident form</w:t>
      </w:r>
    </w:p>
    <w:p w14:paraId="2A422DE5"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sidRPr="006F7534">
        <w:rPr>
          <w:rFonts w:ascii="Arial" w:hAnsi="Arial" w:cs="Arial"/>
          <w:b/>
          <w:bCs/>
          <w:sz w:val="24"/>
          <w:szCs w:val="24"/>
          <w:u w:val="single"/>
        </w:rPr>
        <w:t>Script</w:t>
      </w:r>
      <w:r w:rsidRPr="006F7534">
        <w:rPr>
          <w:rFonts w:ascii="Arial" w:hAnsi="Arial" w:cs="Arial"/>
          <w:b/>
          <w:bCs/>
          <w:sz w:val="24"/>
          <w:szCs w:val="24"/>
        </w:rPr>
        <w:t xml:space="preserve">: Risk of participant suicide or self-injury (immediate danger of harm - unwilling to contact hotline) </w:t>
      </w:r>
    </w:p>
    <w:p w14:paraId="47E763BC"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p>
    <w:p w14:paraId="12EA1052"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sidRPr="006F7534">
        <w:rPr>
          <w:rFonts w:ascii="Arial" w:hAnsi="Arial" w:cs="Arial"/>
          <w:b/>
          <w:bCs/>
          <w:sz w:val="24"/>
          <w:szCs w:val="24"/>
        </w:rPr>
        <w:t xml:space="preserve">Read to </w:t>
      </w:r>
      <w:proofErr w:type="gramStart"/>
      <w:r w:rsidRPr="006F7534">
        <w:rPr>
          <w:rFonts w:ascii="Arial" w:hAnsi="Arial" w:cs="Arial"/>
          <w:b/>
          <w:bCs/>
          <w:sz w:val="24"/>
          <w:szCs w:val="24"/>
        </w:rPr>
        <w:t>participant</w:t>
      </w:r>
      <w:proofErr w:type="gramEnd"/>
    </w:p>
    <w:p w14:paraId="3880D848"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lastRenderedPageBreak/>
        <w:t xml:space="preserve">“You told me earlier that you had thought about harming yourself, and this concerns me.  I </w:t>
      </w:r>
      <w:proofErr w:type="gramStart"/>
      <w:r w:rsidRPr="006F7534">
        <w:rPr>
          <w:rFonts w:ascii="Arial" w:hAnsi="Arial" w:cs="Arial"/>
          <w:sz w:val="24"/>
          <w:szCs w:val="24"/>
        </w:rPr>
        <w:t>have to</w:t>
      </w:r>
      <w:proofErr w:type="gramEnd"/>
      <w:r w:rsidRPr="006F7534">
        <w:rPr>
          <w:rFonts w:ascii="Arial" w:hAnsi="Arial" w:cs="Arial"/>
          <w:sz w:val="24"/>
          <w:szCs w:val="24"/>
        </w:rPr>
        <w:t xml:space="preserve"> report this information to the appropriate authorities. I can also take you to the mental health nurse, refer you to the family physician or call </w:t>
      </w:r>
      <w:proofErr w:type="spellStart"/>
      <w:r w:rsidRPr="006F7534">
        <w:rPr>
          <w:rFonts w:ascii="Arial" w:hAnsi="Arial" w:cs="Arial"/>
          <w:sz w:val="24"/>
          <w:szCs w:val="24"/>
        </w:rPr>
        <w:t>LifeLine</w:t>
      </w:r>
      <w:proofErr w:type="spellEnd"/>
      <w:r w:rsidRPr="006F7534">
        <w:rPr>
          <w:rFonts w:ascii="Arial" w:hAnsi="Arial" w:cs="Arial"/>
          <w:sz w:val="24"/>
          <w:szCs w:val="24"/>
        </w:rPr>
        <w:t xml:space="preserve"> or SADAG on your behalf. I strongly suggest that you contact </w:t>
      </w:r>
      <w:proofErr w:type="spellStart"/>
      <w:r w:rsidRPr="006F7534">
        <w:rPr>
          <w:rFonts w:ascii="Arial" w:hAnsi="Arial" w:cs="Arial"/>
          <w:sz w:val="24"/>
          <w:szCs w:val="24"/>
        </w:rPr>
        <w:t>LifeLine</w:t>
      </w:r>
      <w:proofErr w:type="spellEnd"/>
      <w:r w:rsidRPr="006F7534">
        <w:rPr>
          <w:rFonts w:ascii="Arial" w:hAnsi="Arial" w:cs="Arial"/>
          <w:sz w:val="24"/>
          <w:szCs w:val="24"/>
        </w:rPr>
        <w:t xml:space="preserve"> or SADAG or go and speak to </w:t>
      </w:r>
      <w:proofErr w:type="gramStart"/>
      <w:r w:rsidRPr="006F7534">
        <w:rPr>
          <w:rFonts w:ascii="Arial" w:hAnsi="Arial" w:cs="Arial"/>
          <w:sz w:val="24"/>
          <w:szCs w:val="24"/>
        </w:rPr>
        <w:t>a  doctor</w:t>
      </w:r>
      <w:proofErr w:type="gramEnd"/>
      <w:r w:rsidRPr="006F7534">
        <w:rPr>
          <w:rFonts w:ascii="Arial" w:hAnsi="Arial" w:cs="Arial"/>
          <w:sz w:val="24"/>
          <w:szCs w:val="24"/>
        </w:rPr>
        <w:t>. Here is information about the telephone hotline that you could call to discuss your problem with a counselor</w:t>
      </w:r>
      <w:r>
        <w:rPr>
          <w:rFonts w:ascii="Arial" w:hAnsi="Arial" w:cs="Arial"/>
          <w:sz w:val="24"/>
          <w:szCs w:val="24"/>
        </w:rPr>
        <w:t xml:space="preserve">. </w:t>
      </w:r>
      <w:r w:rsidRPr="006F7534">
        <w:rPr>
          <w:rFonts w:ascii="Arial" w:hAnsi="Arial" w:cs="Arial"/>
          <w:sz w:val="24"/>
          <w:szCs w:val="24"/>
        </w:rPr>
        <w:t>If you feel that this is an emergency now or later, you should go to a hospital emergency room right away. If you are unable to get to an emergency room without help, you should call the police for assistance."</w:t>
      </w:r>
    </w:p>
    <w:p w14:paraId="41F6085D"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After </w:t>
      </w:r>
      <w:proofErr w:type="gramStart"/>
      <w:r w:rsidRPr="006F7534">
        <w:rPr>
          <w:rFonts w:ascii="Arial" w:hAnsi="Arial" w:cs="Arial"/>
          <w:sz w:val="24"/>
          <w:szCs w:val="24"/>
        </w:rPr>
        <w:t>giving  this</w:t>
      </w:r>
      <w:proofErr w:type="gramEnd"/>
      <w:r w:rsidRPr="006F7534">
        <w:rPr>
          <w:rFonts w:ascii="Arial" w:hAnsi="Arial" w:cs="Arial"/>
          <w:sz w:val="24"/>
          <w:szCs w:val="24"/>
        </w:rPr>
        <w:t xml:space="preserve"> information to the participant, immediately contact the </w:t>
      </w:r>
      <w:r>
        <w:rPr>
          <w:rFonts w:ascii="Arial" w:hAnsi="Arial" w:cs="Arial"/>
          <w:sz w:val="24"/>
          <w:szCs w:val="24"/>
        </w:rPr>
        <w:t>hotline</w:t>
      </w:r>
      <w:r w:rsidRPr="006F7534">
        <w:rPr>
          <w:rFonts w:ascii="Arial" w:hAnsi="Arial" w:cs="Arial"/>
          <w:sz w:val="24"/>
          <w:szCs w:val="24"/>
        </w:rPr>
        <w:t xml:space="preserve"> and adhere to the following script.  The </w:t>
      </w:r>
      <w:r>
        <w:rPr>
          <w:rFonts w:ascii="Arial" w:hAnsi="Arial" w:cs="Arial"/>
          <w:sz w:val="24"/>
          <w:szCs w:val="24"/>
        </w:rPr>
        <w:t>hotline</w:t>
      </w:r>
      <w:r w:rsidRPr="006F7534">
        <w:rPr>
          <w:rFonts w:ascii="Arial" w:hAnsi="Arial" w:cs="Arial"/>
          <w:sz w:val="24"/>
          <w:szCs w:val="24"/>
        </w:rPr>
        <w:t xml:space="preserve"> will advise you on next steps.</w:t>
      </w:r>
    </w:p>
    <w:p w14:paraId="16ABB932"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sidRPr="006F7534">
        <w:rPr>
          <w:rFonts w:ascii="Arial" w:hAnsi="Arial" w:cs="Arial"/>
          <w:b/>
          <w:bCs/>
          <w:sz w:val="24"/>
          <w:szCs w:val="24"/>
          <w:u w:val="single"/>
        </w:rPr>
        <w:t>Script</w:t>
      </w:r>
      <w:r w:rsidRPr="006F7534">
        <w:rPr>
          <w:rFonts w:ascii="Arial" w:hAnsi="Arial" w:cs="Arial"/>
          <w:b/>
          <w:bCs/>
          <w:sz w:val="24"/>
          <w:szCs w:val="24"/>
        </w:rPr>
        <w:t xml:space="preserve">: Risk of participant suicide or self-injury– to </w:t>
      </w:r>
      <w:r>
        <w:rPr>
          <w:rFonts w:ascii="Arial" w:hAnsi="Arial" w:cs="Arial"/>
          <w:b/>
          <w:bCs/>
          <w:sz w:val="24"/>
          <w:szCs w:val="24"/>
        </w:rPr>
        <w:t>hotline</w:t>
      </w:r>
    </w:p>
    <w:p w14:paraId="54EC6BBC"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0CEDEA76"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“During an appointment for </w:t>
      </w:r>
      <w:r>
        <w:rPr>
          <w:rFonts w:ascii="Arial" w:hAnsi="Arial" w:cs="Arial"/>
          <w:sz w:val="24"/>
          <w:szCs w:val="24"/>
        </w:rPr>
        <w:t xml:space="preserve">a research project </w:t>
      </w:r>
      <w:proofErr w:type="spellStart"/>
      <w:r w:rsidRPr="006F7534">
        <w:rPr>
          <w:rFonts w:ascii="Arial" w:hAnsi="Arial" w:cs="Arial"/>
          <w:sz w:val="24"/>
          <w:szCs w:val="24"/>
        </w:rPr>
        <w:t>project</w:t>
      </w:r>
      <w:proofErr w:type="spellEnd"/>
      <w:r w:rsidRPr="006F7534">
        <w:rPr>
          <w:rFonts w:ascii="Arial" w:hAnsi="Arial" w:cs="Arial"/>
          <w:sz w:val="24"/>
          <w:szCs w:val="24"/>
        </w:rPr>
        <w:t xml:space="preserve">, a participant expressed s/he was thinking of killing or harming themselves.  The participant was encouraged to call </w:t>
      </w:r>
      <w:proofErr w:type="spellStart"/>
      <w:r w:rsidRPr="006F7534">
        <w:rPr>
          <w:rFonts w:ascii="Arial" w:hAnsi="Arial" w:cs="Arial"/>
          <w:sz w:val="24"/>
          <w:szCs w:val="24"/>
        </w:rPr>
        <w:t>LifeLine</w:t>
      </w:r>
      <w:proofErr w:type="spellEnd"/>
      <w:r w:rsidRPr="006F7534">
        <w:rPr>
          <w:rFonts w:ascii="Arial" w:hAnsi="Arial" w:cs="Arial"/>
          <w:sz w:val="24"/>
          <w:szCs w:val="24"/>
        </w:rPr>
        <w:t xml:space="preserve"> or SADAG and seek further professional assistance, but we also informed the participant that we </w:t>
      </w:r>
      <w:proofErr w:type="gramStart"/>
      <w:r w:rsidRPr="006F7534">
        <w:rPr>
          <w:rFonts w:ascii="Arial" w:hAnsi="Arial" w:cs="Arial"/>
          <w:sz w:val="24"/>
          <w:szCs w:val="24"/>
        </w:rPr>
        <w:t>have to</w:t>
      </w:r>
      <w:proofErr w:type="gramEnd"/>
      <w:r w:rsidRPr="006F7534">
        <w:rPr>
          <w:rFonts w:ascii="Arial" w:hAnsi="Arial" w:cs="Arial"/>
          <w:sz w:val="24"/>
          <w:szCs w:val="24"/>
        </w:rPr>
        <w:t xml:space="preserve"> report the situation. The participant was unwilling to contact anyone for help nor allow us to contact anyone on his/her behalf. S/he is with us now, but we are concerned about her safety.  </w:t>
      </w:r>
    </w:p>
    <w:p w14:paraId="1E485835"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586CAA97"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BDD6EE"/>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Please note that this information was obtained through the</w:t>
      </w:r>
      <w:r>
        <w:rPr>
          <w:rFonts w:ascii="Arial" w:hAnsi="Arial" w:cs="Arial"/>
          <w:sz w:val="24"/>
          <w:szCs w:val="24"/>
        </w:rPr>
        <w:t>ir</w:t>
      </w:r>
      <w:r w:rsidRPr="006F7534">
        <w:rPr>
          <w:rFonts w:ascii="Arial" w:hAnsi="Arial" w:cs="Arial"/>
          <w:sz w:val="24"/>
          <w:szCs w:val="24"/>
        </w:rPr>
        <w:t xml:space="preserve"> participation in the study. We went through appropriate informed consent procedures, including telling the participant that a report might be made if the information s/he provided raised concerns about his/her well-being. I can provide you with the participant’s name and residential area. Please can you advise us as to next steps to follow.</w:t>
      </w:r>
    </w:p>
    <w:p w14:paraId="5BD94BAE"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caps/>
          <w:sz w:val="24"/>
          <w:szCs w:val="24"/>
          <w:u w:val="single"/>
        </w:rPr>
      </w:pPr>
    </w:p>
    <w:p w14:paraId="3A393079" w14:textId="77777777" w:rsidR="008453ED" w:rsidRPr="006F7534" w:rsidRDefault="008453ED" w:rsidP="008453ED">
      <w:pPr>
        <w:pBdr>
          <w:top w:val="single" w:sz="4" w:space="1" w:color="auto"/>
          <w:left w:val="single" w:sz="4" w:space="4" w:color="auto"/>
          <w:bottom w:val="single" w:sz="4" w:space="1" w:color="auto"/>
          <w:right w:val="single" w:sz="4" w:space="4" w:color="auto"/>
        </w:pBdr>
        <w:shd w:val="clear" w:color="auto" w:fill="FBE4D5"/>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sidRPr="006F7534">
        <w:rPr>
          <w:rFonts w:ascii="Arial" w:hAnsi="Arial" w:cs="Arial"/>
          <w:b/>
          <w:bCs/>
          <w:sz w:val="24"/>
          <w:szCs w:val="24"/>
        </w:rPr>
        <w:t>2.2. Hurtful Intent to Others</w:t>
      </w:r>
    </w:p>
    <w:p w14:paraId="3F0558C4"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It is unlikely, but someone may spontaneously tell you that they are planning to seriously hurt or kill someone else. If a participant expresses an interest in harming or killing someone else, you should take the following steps.</w:t>
      </w:r>
    </w:p>
    <w:p w14:paraId="4B2B23A1"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As far as possible, complete the study </w:t>
      </w:r>
      <w:proofErr w:type="gramStart"/>
      <w:r w:rsidRPr="006F7534">
        <w:rPr>
          <w:rFonts w:cs="Arial"/>
          <w:sz w:val="24"/>
        </w:rPr>
        <w:t>appointment</w:t>
      </w:r>
      <w:proofErr w:type="gramEnd"/>
    </w:p>
    <w:p w14:paraId="5102BBD1"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Indicate to the person that they seem </w:t>
      </w:r>
      <w:proofErr w:type="gramStart"/>
      <w:r w:rsidRPr="006F7534">
        <w:rPr>
          <w:rFonts w:cs="Arial"/>
          <w:sz w:val="24"/>
        </w:rPr>
        <w:t>upset</w:t>
      </w:r>
      <w:proofErr w:type="gramEnd"/>
      <w:r w:rsidRPr="006F7534">
        <w:rPr>
          <w:rFonts w:cs="Arial"/>
          <w:sz w:val="24"/>
        </w:rPr>
        <w:t xml:space="preserve"> </w:t>
      </w:r>
    </w:p>
    <w:p w14:paraId="70EC2314"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If they are expressing a desire to hurt someone else, explore whether there is an immediate risk (</w:t>
      </w:r>
      <w:proofErr w:type="gramStart"/>
      <w:r w:rsidRPr="006F7534">
        <w:rPr>
          <w:rFonts w:cs="Arial"/>
          <w:sz w:val="24"/>
        </w:rPr>
        <w:t>i.e.</w:t>
      </w:r>
      <w:proofErr w:type="gramEnd"/>
      <w:r w:rsidRPr="006F7534">
        <w:rPr>
          <w:rFonts w:cs="Arial"/>
          <w:sz w:val="24"/>
        </w:rPr>
        <w:t xml:space="preserve"> they have a plan and the means to do it) </w:t>
      </w:r>
    </w:p>
    <w:p w14:paraId="2E0AB485"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If there is immediacy and a plan, remind the person of the limits of confidentiality as expressed in the consent form, and your duty to report.</w:t>
      </w:r>
    </w:p>
    <w:p w14:paraId="6BBC2EB3"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Follow the mandatory reporting procedures described </w:t>
      </w:r>
      <w:proofErr w:type="gramStart"/>
      <w:r w:rsidRPr="006F7534">
        <w:rPr>
          <w:rFonts w:cs="Arial"/>
          <w:sz w:val="24"/>
        </w:rPr>
        <w:t>below</w:t>
      </w:r>
      <w:proofErr w:type="gramEnd"/>
    </w:p>
    <w:p w14:paraId="2D5887CF"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Follow the reporting procedures </w:t>
      </w:r>
      <w:r>
        <w:rPr>
          <w:rFonts w:cs="Arial"/>
          <w:sz w:val="24"/>
        </w:rPr>
        <w:t>-</w:t>
      </w:r>
      <w:r w:rsidRPr="006F7534">
        <w:rPr>
          <w:rFonts w:cs="Arial"/>
          <w:sz w:val="24"/>
        </w:rPr>
        <w:t xml:space="preserve"> complete an incident report form and immediately send to the </w:t>
      </w:r>
      <w:r>
        <w:rPr>
          <w:rFonts w:cs="Arial"/>
          <w:sz w:val="24"/>
        </w:rPr>
        <w:t>project</w:t>
      </w:r>
      <w:r w:rsidRPr="006F7534">
        <w:rPr>
          <w:rFonts w:cs="Arial"/>
          <w:sz w:val="24"/>
        </w:rPr>
        <w:t xml:space="preserve"> manager and PI who will both keep copies on file.</w:t>
      </w:r>
    </w:p>
    <w:p w14:paraId="385ED090" w14:textId="77777777" w:rsidR="008453ED"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ind w:left="1"/>
        <w:jc w:val="both"/>
        <w:rPr>
          <w:rFonts w:ascii="Arial" w:hAnsi="Arial" w:cs="Arial"/>
          <w:b/>
          <w:sz w:val="24"/>
          <w:szCs w:val="24"/>
        </w:rPr>
      </w:pPr>
    </w:p>
    <w:p w14:paraId="2873FF47" w14:textId="77777777" w:rsidR="008453ED"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ind w:left="1"/>
        <w:jc w:val="both"/>
        <w:rPr>
          <w:rFonts w:ascii="Arial" w:hAnsi="Arial" w:cs="Arial"/>
          <w:b/>
          <w:sz w:val="24"/>
          <w:szCs w:val="24"/>
        </w:rPr>
      </w:pPr>
    </w:p>
    <w:p w14:paraId="05150DE7" w14:textId="77777777" w:rsidR="008453ED"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ind w:left="1"/>
        <w:jc w:val="both"/>
        <w:rPr>
          <w:rFonts w:ascii="Arial" w:hAnsi="Arial" w:cs="Arial"/>
          <w:b/>
          <w:sz w:val="24"/>
          <w:szCs w:val="24"/>
        </w:rPr>
      </w:pPr>
    </w:p>
    <w:p w14:paraId="13C318DC"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ind w:left="1"/>
        <w:jc w:val="both"/>
        <w:rPr>
          <w:rFonts w:ascii="Arial" w:hAnsi="Arial" w:cs="Arial"/>
          <w:sz w:val="24"/>
          <w:szCs w:val="24"/>
        </w:rPr>
      </w:pPr>
      <w:r w:rsidRPr="006F7534">
        <w:rPr>
          <w:rFonts w:ascii="Arial" w:hAnsi="Arial" w:cs="Arial"/>
          <w:b/>
          <w:sz w:val="24"/>
          <w:szCs w:val="24"/>
        </w:rPr>
        <w:lastRenderedPageBreak/>
        <w:t>2.2.1 NO IMMEDIATE RISK</w:t>
      </w:r>
    </w:p>
    <w:p w14:paraId="3E9D5D67"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If no immediate danger is perceived, advise the </w:t>
      </w:r>
      <w:r>
        <w:rPr>
          <w:rFonts w:ascii="Arial" w:hAnsi="Arial" w:cs="Arial"/>
          <w:sz w:val="24"/>
          <w:szCs w:val="24"/>
        </w:rPr>
        <w:t>project</w:t>
      </w:r>
      <w:r w:rsidRPr="006F7534">
        <w:rPr>
          <w:rFonts w:ascii="Arial" w:hAnsi="Arial" w:cs="Arial"/>
          <w:sz w:val="24"/>
          <w:szCs w:val="24"/>
        </w:rPr>
        <w:t xml:space="preserve"> manager and the PI immediately who will evaluate the seriousness of the issue and give advice on what to do. If the danger of harm is </w:t>
      </w:r>
      <w:proofErr w:type="gramStart"/>
      <w:r w:rsidRPr="006F7534">
        <w:rPr>
          <w:rFonts w:ascii="Arial" w:hAnsi="Arial" w:cs="Arial"/>
          <w:sz w:val="24"/>
          <w:szCs w:val="24"/>
        </w:rPr>
        <w:t>definitely credible</w:t>
      </w:r>
      <w:proofErr w:type="gramEnd"/>
      <w:r w:rsidRPr="006F7534">
        <w:rPr>
          <w:rFonts w:ascii="Arial" w:hAnsi="Arial" w:cs="Arial"/>
          <w:sz w:val="24"/>
          <w:szCs w:val="24"/>
        </w:rPr>
        <w:t xml:space="preserve">, then the authorities will be called to report the incident. If the danger of harm is believed to </w:t>
      </w:r>
      <w:proofErr w:type="gramStart"/>
      <w:r w:rsidRPr="006F7534">
        <w:rPr>
          <w:rFonts w:ascii="Arial" w:hAnsi="Arial" w:cs="Arial"/>
          <w:sz w:val="24"/>
          <w:szCs w:val="24"/>
        </w:rPr>
        <w:t>definitely be</w:t>
      </w:r>
      <w:proofErr w:type="gramEnd"/>
      <w:r w:rsidRPr="006F7534">
        <w:rPr>
          <w:rFonts w:ascii="Arial" w:hAnsi="Arial" w:cs="Arial"/>
          <w:sz w:val="24"/>
          <w:szCs w:val="24"/>
        </w:rPr>
        <w:t xml:space="preserve"> credible, you may be advised to contact the police. In this case, please follow the script below.</w:t>
      </w:r>
    </w:p>
    <w:p w14:paraId="36151C13"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62E2CEB4" w14:textId="77777777" w:rsidR="008453ED" w:rsidRPr="006F7534" w:rsidRDefault="008453ED" w:rsidP="008453ED">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sidRPr="006F7534">
        <w:rPr>
          <w:rFonts w:ascii="Arial" w:hAnsi="Arial" w:cs="Arial"/>
          <w:b/>
          <w:bCs/>
          <w:sz w:val="24"/>
          <w:szCs w:val="24"/>
          <w:u w:val="single"/>
        </w:rPr>
        <w:t>Script</w:t>
      </w:r>
      <w:r w:rsidRPr="006F7534">
        <w:rPr>
          <w:rFonts w:ascii="Arial" w:hAnsi="Arial" w:cs="Arial"/>
          <w:b/>
          <w:bCs/>
          <w:sz w:val="24"/>
          <w:szCs w:val="24"/>
        </w:rPr>
        <w:t>: Risk of someone being harmed or killed revealed by participant</w:t>
      </w:r>
    </w:p>
    <w:p w14:paraId="3220CC5F" w14:textId="77777777" w:rsidR="008453ED" w:rsidRPr="006F7534" w:rsidRDefault="008453ED" w:rsidP="008453ED">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p>
    <w:p w14:paraId="2F4D3174" w14:textId="77777777" w:rsidR="008453ED" w:rsidRPr="006F7534" w:rsidRDefault="008453ED" w:rsidP="008453ED">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sidRPr="006F7534">
        <w:rPr>
          <w:rFonts w:ascii="Arial" w:hAnsi="Arial" w:cs="Arial"/>
          <w:b/>
          <w:bCs/>
          <w:sz w:val="24"/>
          <w:szCs w:val="24"/>
        </w:rPr>
        <w:t xml:space="preserve">Team member to read to </w:t>
      </w:r>
      <w:proofErr w:type="gramStart"/>
      <w:r w:rsidRPr="006F7534">
        <w:rPr>
          <w:rFonts w:ascii="Arial" w:hAnsi="Arial" w:cs="Arial"/>
          <w:b/>
          <w:bCs/>
          <w:sz w:val="24"/>
          <w:szCs w:val="24"/>
        </w:rPr>
        <w:t>police</w:t>
      </w:r>
      <w:proofErr w:type="gramEnd"/>
    </w:p>
    <w:p w14:paraId="3F6EF9EB" w14:textId="77777777" w:rsidR="008453ED" w:rsidRPr="006F7534" w:rsidRDefault="008453ED" w:rsidP="008453ED">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“We are conducting a research study, and during an appointment, a participant expressed an interest in harming or killing someone.  I have discussed this situation with my </w:t>
      </w:r>
      <w:proofErr w:type="gramStart"/>
      <w:r w:rsidRPr="006F7534">
        <w:rPr>
          <w:rFonts w:ascii="Arial" w:hAnsi="Arial" w:cs="Arial"/>
          <w:sz w:val="24"/>
          <w:szCs w:val="24"/>
        </w:rPr>
        <w:t>supervisors</w:t>
      </w:r>
      <w:proofErr w:type="gramEnd"/>
      <w:r w:rsidRPr="006F7534">
        <w:rPr>
          <w:rFonts w:ascii="Arial" w:hAnsi="Arial" w:cs="Arial"/>
          <w:sz w:val="24"/>
          <w:szCs w:val="24"/>
        </w:rPr>
        <w:t xml:space="preserve"> and we have decided that this person might pose a real threat, so we are alerting you. </w:t>
      </w:r>
    </w:p>
    <w:p w14:paraId="1F7690DA" w14:textId="77777777" w:rsidR="008453ED" w:rsidRPr="006F7534" w:rsidRDefault="008453ED" w:rsidP="008453ED">
      <w:pPr>
        <w:pBdr>
          <w:top w:val="dashSmallGap" w:sz="4" w:space="1" w:color="auto"/>
          <w:left w:val="dashSmallGap" w:sz="4" w:space="4" w:color="auto"/>
          <w:bottom w:val="single" w:sz="4" w:space="1" w:color="auto"/>
          <w:right w:val="dashSmallGap" w:sz="4" w:space="4" w:color="auto"/>
        </w:pBdr>
        <w:shd w:val="clear" w:color="auto" w:fill="FFF2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Please note that this information was obtained during an appointment that was conducted for this research study. We went through appropriate informed consent procedures, including telling the participant that a report might be made if the information s/he provided indicated that s/he might harm him/herself or others.  I can give you additional information about this research </w:t>
      </w:r>
      <w:proofErr w:type="gramStart"/>
      <w:r w:rsidRPr="006F7534">
        <w:rPr>
          <w:rFonts w:ascii="Arial" w:hAnsi="Arial" w:cs="Arial"/>
          <w:sz w:val="24"/>
          <w:szCs w:val="24"/>
        </w:rPr>
        <w:t>study, if</w:t>
      </w:r>
      <w:proofErr w:type="gramEnd"/>
      <w:r w:rsidRPr="006F7534">
        <w:rPr>
          <w:rFonts w:ascii="Arial" w:hAnsi="Arial" w:cs="Arial"/>
          <w:sz w:val="24"/>
          <w:szCs w:val="24"/>
        </w:rPr>
        <w:t xml:space="preserve"> you would like.  I can also provide you with the contact information for the participant.”</w:t>
      </w:r>
    </w:p>
    <w:p w14:paraId="229FC4ED"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665287BF"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rPr>
      </w:pPr>
      <w:r w:rsidRPr="006F7534">
        <w:rPr>
          <w:rFonts w:ascii="Arial" w:hAnsi="Arial" w:cs="Arial"/>
          <w:b/>
          <w:sz w:val="24"/>
          <w:szCs w:val="24"/>
        </w:rPr>
        <w:t>2.2.2 IMMEDIATE RISK</w:t>
      </w:r>
    </w:p>
    <w:p w14:paraId="072E8774" w14:textId="77777777" w:rsidR="008453ED" w:rsidRPr="006F7534" w:rsidRDefault="008453ED" w:rsidP="008453E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If immediate danger is </w:t>
      </w:r>
      <w:proofErr w:type="gramStart"/>
      <w:r w:rsidRPr="006F7534">
        <w:rPr>
          <w:rFonts w:ascii="Arial" w:hAnsi="Arial" w:cs="Arial"/>
          <w:sz w:val="24"/>
          <w:szCs w:val="24"/>
        </w:rPr>
        <w:t>perceived</w:t>
      </w:r>
      <w:proofErr w:type="gramEnd"/>
      <w:r w:rsidRPr="006F7534">
        <w:rPr>
          <w:rFonts w:ascii="Arial" w:hAnsi="Arial" w:cs="Arial"/>
          <w:sz w:val="24"/>
          <w:szCs w:val="24"/>
        </w:rPr>
        <w:t xml:space="preserve"> please alert the</w:t>
      </w:r>
      <w:r>
        <w:rPr>
          <w:rFonts w:ascii="Arial" w:hAnsi="Arial" w:cs="Arial"/>
          <w:sz w:val="24"/>
          <w:szCs w:val="24"/>
        </w:rPr>
        <w:t xml:space="preserve"> project</w:t>
      </w:r>
      <w:r w:rsidRPr="006F7534">
        <w:rPr>
          <w:rFonts w:ascii="Arial" w:hAnsi="Arial" w:cs="Arial"/>
          <w:sz w:val="24"/>
          <w:szCs w:val="24"/>
        </w:rPr>
        <w:t xml:space="preserve"> manager and the PI immediately and they will report the incident to the authorities. Do not let the participant leave before you have instructions from the police </w:t>
      </w:r>
      <w:r>
        <w:rPr>
          <w:rFonts w:ascii="Arial" w:hAnsi="Arial" w:cs="Arial"/>
          <w:sz w:val="24"/>
          <w:szCs w:val="24"/>
        </w:rPr>
        <w:t xml:space="preserve">or the trial manager </w:t>
      </w:r>
      <w:r w:rsidRPr="006F7534">
        <w:rPr>
          <w:rFonts w:ascii="Arial" w:hAnsi="Arial" w:cs="Arial"/>
          <w:sz w:val="24"/>
          <w:szCs w:val="24"/>
        </w:rPr>
        <w:t xml:space="preserve">as to next steps to take. Please follow each of these steps.  </w:t>
      </w:r>
    </w:p>
    <w:p w14:paraId="1F0F112F"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sidRPr="006F7534">
        <w:rPr>
          <w:rFonts w:ascii="Arial" w:hAnsi="Arial" w:cs="Arial"/>
          <w:b/>
          <w:bCs/>
          <w:sz w:val="24"/>
          <w:szCs w:val="24"/>
          <w:u w:val="single"/>
        </w:rPr>
        <w:t>Script</w:t>
      </w:r>
      <w:r w:rsidRPr="006F7534">
        <w:rPr>
          <w:rFonts w:ascii="Arial" w:hAnsi="Arial" w:cs="Arial"/>
          <w:b/>
          <w:bCs/>
          <w:sz w:val="24"/>
          <w:szCs w:val="24"/>
        </w:rPr>
        <w:t>: Risk of someone being harmed or killed revealed by participant during the appointment</w:t>
      </w:r>
    </w:p>
    <w:p w14:paraId="2012F9B7"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p>
    <w:p w14:paraId="13029974"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bCs/>
          <w:sz w:val="24"/>
          <w:szCs w:val="24"/>
        </w:rPr>
      </w:pPr>
      <w:r>
        <w:rPr>
          <w:rFonts w:ascii="Arial" w:hAnsi="Arial" w:cs="Arial"/>
          <w:b/>
          <w:bCs/>
          <w:sz w:val="24"/>
          <w:szCs w:val="24"/>
        </w:rPr>
        <w:t>Project</w:t>
      </w:r>
      <w:r w:rsidRPr="006F7534">
        <w:rPr>
          <w:rFonts w:ascii="Arial" w:hAnsi="Arial" w:cs="Arial"/>
          <w:b/>
          <w:bCs/>
          <w:sz w:val="24"/>
          <w:szCs w:val="24"/>
        </w:rPr>
        <w:t xml:space="preserve"> manager or PI to read to the </w:t>
      </w:r>
      <w:proofErr w:type="gramStart"/>
      <w:r w:rsidRPr="006F7534">
        <w:rPr>
          <w:rFonts w:ascii="Arial" w:hAnsi="Arial" w:cs="Arial"/>
          <w:b/>
          <w:bCs/>
          <w:sz w:val="24"/>
          <w:szCs w:val="24"/>
        </w:rPr>
        <w:t>authorities</w:t>
      </w:r>
      <w:proofErr w:type="gramEnd"/>
    </w:p>
    <w:p w14:paraId="65C5C4EA"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6F2033AD"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“We are conducting a research study, and during an appointment, a participant expressed that s/he intended to harm or kill someone, so we are alerting you. </w:t>
      </w:r>
    </w:p>
    <w:p w14:paraId="416B588D"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4E30F7DB"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FFCCCC"/>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Please note that this information was obtained during an appointment that was conducted for this research study.  We went through appropriate informed consent procedures, including telling the participant that a report might be made if the information s/he provided</w:t>
      </w:r>
      <w:r w:rsidRPr="006F7534">
        <w:rPr>
          <w:rFonts w:ascii="Arial" w:hAnsi="Arial" w:cs="Arial"/>
          <w:i/>
          <w:sz w:val="24"/>
          <w:szCs w:val="24"/>
        </w:rPr>
        <w:t xml:space="preserve"> </w:t>
      </w:r>
      <w:r w:rsidRPr="006F7534">
        <w:rPr>
          <w:rFonts w:ascii="Arial" w:hAnsi="Arial" w:cs="Arial"/>
          <w:sz w:val="24"/>
          <w:szCs w:val="24"/>
        </w:rPr>
        <w:t xml:space="preserve">indicated that s/he might harm themselves or others.   I can give you additional information about the research </w:t>
      </w:r>
      <w:proofErr w:type="gramStart"/>
      <w:r w:rsidRPr="006F7534">
        <w:rPr>
          <w:rFonts w:ascii="Arial" w:hAnsi="Arial" w:cs="Arial"/>
          <w:sz w:val="24"/>
          <w:szCs w:val="24"/>
        </w:rPr>
        <w:t>study, if</w:t>
      </w:r>
      <w:proofErr w:type="gramEnd"/>
      <w:r w:rsidRPr="006F7534">
        <w:rPr>
          <w:rFonts w:ascii="Arial" w:hAnsi="Arial" w:cs="Arial"/>
          <w:sz w:val="24"/>
          <w:szCs w:val="24"/>
        </w:rPr>
        <w:t xml:space="preserve"> you would like.  The participant is here </w:t>
      </w:r>
      <w:proofErr w:type="gramStart"/>
      <w:r w:rsidRPr="006F7534">
        <w:rPr>
          <w:rFonts w:ascii="Arial" w:hAnsi="Arial" w:cs="Arial"/>
          <w:sz w:val="24"/>
          <w:szCs w:val="24"/>
        </w:rPr>
        <w:t>at the moment</w:t>
      </w:r>
      <w:proofErr w:type="gramEnd"/>
      <w:r w:rsidRPr="006F7534">
        <w:rPr>
          <w:rFonts w:ascii="Arial" w:hAnsi="Arial" w:cs="Arial"/>
          <w:sz w:val="24"/>
          <w:szCs w:val="24"/>
        </w:rPr>
        <w:t>.”</w:t>
      </w:r>
    </w:p>
    <w:p w14:paraId="47A17635"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It is unlikely that you will be faced with this situation!</w:t>
      </w:r>
    </w:p>
    <w:p w14:paraId="1840AD71" w14:textId="77777777" w:rsidR="008453ED" w:rsidRPr="006F7534" w:rsidRDefault="008453ED" w:rsidP="008453ED">
      <w:pPr>
        <w:pBdr>
          <w:top w:val="single" w:sz="4" w:space="1" w:color="auto"/>
          <w:left w:val="single" w:sz="4" w:space="4" w:color="auto"/>
          <w:bottom w:val="single" w:sz="4" w:space="1" w:color="auto"/>
          <w:right w:val="single" w:sz="4" w:space="4" w:color="auto"/>
        </w:pBdr>
        <w:shd w:val="clear" w:color="auto" w:fill="FBE4D5"/>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ind w:left="360"/>
        <w:jc w:val="both"/>
        <w:rPr>
          <w:rFonts w:ascii="Arial" w:hAnsi="Arial" w:cs="Arial"/>
          <w:b/>
          <w:sz w:val="24"/>
          <w:szCs w:val="24"/>
        </w:rPr>
      </w:pPr>
      <w:r w:rsidRPr="006F7534">
        <w:rPr>
          <w:rFonts w:ascii="Arial" w:hAnsi="Arial" w:cs="Arial"/>
          <w:b/>
          <w:sz w:val="24"/>
          <w:szCs w:val="24"/>
        </w:rPr>
        <w:lastRenderedPageBreak/>
        <w:t>2.3 Child Abuse/Neglect</w:t>
      </w:r>
    </w:p>
    <w:p w14:paraId="044A87E5"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3A4C0660" w14:textId="77777777" w:rsidR="008453ED"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ascii="Arial" w:hAnsi="Arial" w:cs="Arial"/>
          <w:sz w:val="24"/>
          <w:szCs w:val="24"/>
        </w:rPr>
      </w:pPr>
      <w:r>
        <w:rPr>
          <w:rFonts w:ascii="Arial" w:hAnsi="Arial" w:cs="Arial"/>
          <w:sz w:val="24"/>
          <w:szCs w:val="24"/>
        </w:rPr>
        <w:t>S</w:t>
      </w:r>
      <w:r w:rsidRPr="006F7534">
        <w:rPr>
          <w:rFonts w:ascii="Arial" w:hAnsi="Arial" w:cs="Arial"/>
          <w:sz w:val="24"/>
          <w:szCs w:val="24"/>
        </w:rPr>
        <w:t xml:space="preserve">omeone may tell you that s/he has abused or neglected a child </w:t>
      </w:r>
      <w:r>
        <w:rPr>
          <w:rFonts w:ascii="Arial" w:hAnsi="Arial" w:cs="Arial"/>
          <w:sz w:val="24"/>
          <w:szCs w:val="24"/>
        </w:rPr>
        <w:t xml:space="preserve">or has been/is being abused, if a minor. </w:t>
      </w:r>
      <w:r w:rsidRPr="006F7534">
        <w:rPr>
          <w:rFonts w:ascii="Arial" w:hAnsi="Arial" w:cs="Arial"/>
          <w:sz w:val="24"/>
          <w:szCs w:val="24"/>
        </w:rPr>
        <w:t xml:space="preserve">If a participant reports this, you must report the incident to the </w:t>
      </w:r>
      <w:r>
        <w:rPr>
          <w:rFonts w:ascii="Arial" w:hAnsi="Arial" w:cs="Arial"/>
          <w:sz w:val="24"/>
          <w:szCs w:val="24"/>
        </w:rPr>
        <w:t xml:space="preserve">authorities </w:t>
      </w:r>
      <w:proofErr w:type="spellStart"/>
      <w:r>
        <w:rPr>
          <w:rFonts w:ascii="Arial" w:hAnsi="Arial" w:cs="Arial"/>
          <w:sz w:val="24"/>
          <w:szCs w:val="24"/>
        </w:rPr>
        <w:t>i.e</w:t>
      </w:r>
      <w:proofErr w:type="spellEnd"/>
      <w:r>
        <w:rPr>
          <w:rFonts w:ascii="Arial" w:hAnsi="Arial" w:cs="Arial"/>
          <w:sz w:val="24"/>
          <w:szCs w:val="24"/>
        </w:rPr>
        <w:t xml:space="preserve"> P</w:t>
      </w:r>
      <w:r w:rsidRPr="006F7534">
        <w:rPr>
          <w:rFonts w:ascii="Arial" w:hAnsi="Arial" w:cs="Arial"/>
          <w:sz w:val="24"/>
          <w:szCs w:val="24"/>
        </w:rPr>
        <w:t>olice (if sexual abuse)</w:t>
      </w:r>
      <w:r>
        <w:rPr>
          <w:rFonts w:ascii="Arial" w:hAnsi="Arial" w:cs="Arial"/>
          <w:sz w:val="24"/>
          <w:szCs w:val="24"/>
        </w:rPr>
        <w:t xml:space="preserve"> and Social Services/</w:t>
      </w:r>
      <w:r w:rsidRPr="006F7534">
        <w:rPr>
          <w:rFonts w:ascii="Arial" w:hAnsi="Arial" w:cs="Arial"/>
          <w:sz w:val="24"/>
          <w:szCs w:val="24"/>
        </w:rPr>
        <w:t xml:space="preserve">Childline (if any other type of abuse) after completing the appointment. </w:t>
      </w:r>
    </w:p>
    <w:p w14:paraId="119D74D5"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ascii="Arial" w:hAnsi="Arial" w:cs="Arial"/>
          <w:sz w:val="24"/>
          <w:szCs w:val="24"/>
        </w:rPr>
      </w:pPr>
      <w:r>
        <w:rPr>
          <w:rFonts w:ascii="Arial" w:hAnsi="Arial" w:cs="Arial"/>
          <w:sz w:val="24"/>
          <w:szCs w:val="24"/>
        </w:rPr>
        <w:t>Note that, if an adult or even a person over the age of sixteen (in some cases where the age gap is more than two years above the other minor</w:t>
      </w:r>
      <w:r>
        <w:rPr>
          <w:rStyle w:val="FootnoteReference"/>
          <w:rFonts w:ascii="Arial" w:hAnsi="Arial" w:cs="Arial"/>
          <w:sz w:val="24"/>
          <w:szCs w:val="24"/>
        </w:rPr>
        <w:footnoteReference w:id="1"/>
      </w:r>
      <w:r>
        <w:rPr>
          <w:rFonts w:ascii="Arial" w:hAnsi="Arial" w:cs="Arial"/>
          <w:sz w:val="24"/>
          <w:szCs w:val="24"/>
        </w:rPr>
        <w:t>) is having sex with a minor aged 12 to 15 years, even if it is consensual</w:t>
      </w:r>
      <w:r w:rsidRPr="00FE7712">
        <w:rPr>
          <w:rFonts w:ascii="Arial" w:hAnsi="Arial" w:cs="Arial"/>
          <w:sz w:val="24"/>
          <w:szCs w:val="24"/>
        </w:rPr>
        <w:t>,</w:t>
      </w:r>
      <w:r>
        <w:rPr>
          <w:rFonts w:ascii="Arial" w:hAnsi="Arial" w:cs="Arial"/>
          <w:sz w:val="24"/>
          <w:szCs w:val="24"/>
        </w:rPr>
        <w:t xml:space="preserve"> it must be reported to the police. </w:t>
      </w:r>
    </w:p>
    <w:p w14:paraId="6097CEB1"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u w:val="single"/>
        </w:rPr>
      </w:pPr>
      <w:r w:rsidRPr="006F7534">
        <w:rPr>
          <w:rFonts w:ascii="Arial" w:hAnsi="Arial" w:cs="Arial"/>
          <w:sz w:val="24"/>
          <w:szCs w:val="24"/>
          <w:u w:val="single"/>
        </w:rPr>
        <w:t>Follow these steps:</w:t>
      </w:r>
    </w:p>
    <w:p w14:paraId="3AE148CC"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As far as possible, complete the study </w:t>
      </w:r>
      <w:proofErr w:type="gramStart"/>
      <w:r w:rsidRPr="006F7534">
        <w:rPr>
          <w:rFonts w:cs="Arial"/>
          <w:sz w:val="24"/>
        </w:rPr>
        <w:t>appointment</w:t>
      </w:r>
      <w:proofErr w:type="gramEnd"/>
    </w:p>
    <w:p w14:paraId="6FB2948C"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Indicate to the person that they seem </w:t>
      </w:r>
      <w:proofErr w:type="gramStart"/>
      <w:r w:rsidRPr="006F7534">
        <w:rPr>
          <w:rFonts w:cs="Arial"/>
          <w:sz w:val="24"/>
        </w:rPr>
        <w:t>upset</w:t>
      </w:r>
      <w:proofErr w:type="gramEnd"/>
      <w:r w:rsidRPr="006F7534">
        <w:rPr>
          <w:rFonts w:cs="Arial"/>
          <w:sz w:val="24"/>
        </w:rPr>
        <w:t xml:space="preserve"> </w:t>
      </w:r>
    </w:p>
    <w:p w14:paraId="30F9A1EA"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If they are report</w:t>
      </w:r>
      <w:r>
        <w:rPr>
          <w:rFonts w:cs="Arial"/>
          <w:sz w:val="24"/>
        </w:rPr>
        <w:t>ing</w:t>
      </w:r>
      <w:r w:rsidRPr="006F7534">
        <w:rPr>
          <w:rFonts w:cs="Arial"/>
          <w:sz w:val="24"/>
        </w:rPr>
        <w:t xml:space="preserve"> abusing a child</w:t>
      </w:r>
      <w:r>
        <w:rPr>
          <w:rFonts w:cs="Arial"/>
          <w:sz w:val="24"/>
        </w:rPr>
        <w:t xml:space="preserve"> or is a minor reporting that they or another minor a being abused</w:t>
      </w:r>
      <w:r w:rsidRPr="006F7534">
        <w:rPr>
          <w:rFonts w:cs="Arial"/>
          <w:sz w:val="24"/>
        </w:rPr>
        <w:t xml:space="preserve">, remind the person of the limits of confidentiality as expressed in the consent form, and your duty to </w:t>
      </w:r>
      <w:proofErr w:type="gramStart"/>
      <w:r w:rsidRPr="006F7534">
        <w:rPr>
          <w:rFonts w:cs="Arial"/>
          <w:sz w:val="24"/>
        </w:rPr>
        <w:t>report</w:t>
      </w:r>
      <w:proofErr w:type="gramEnd"/>
    </w:p>
    <w:p w14:paraId="73C56CF0"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Follow the mandatory reporting procedures described </w:t>
      </w:r>
      <w:proofErr w:type="gramStart"/>
      <w:r w:rsidRPr="006F7534">
        <w:rPr>
          <w:rFonts w:cs="Arial"/>
          <w:sz w:val="24"/>
        </w:rPr>
        <w:t>below</w:t>
      </w:r>
      <w:proofErr w:type="gramEnd"/>
    </w:p>
    <w:p w14:paraId="77F138B5" w14:textId="77777777" w:rsidR="008453ED" w:rsidRPr="006F7534" w:rsidRDefault="008453ED" w:rsidP="008453ED">
      <w:pPr>
        <w:pStyle w:val="ListParagraph"/>
        <w:numPr>
          <w:ilvl w:val="0"/>
          <w:numId w:val="4"/>
        </w:numPr>
        <w:spacing w:after="120"/>
        <w:jc w:val="both"/>
        <w:rPr>
          <w:rFonts w:cs="Arial"/>
          <w:sz w:val="24"/>
        </w:rPr>
      </w:pPr>
      <w:r w:rsidRPr="006F7534">
        <w:rPr>
          <w:rFonts w:cs="Arial"/>
          <w:sz w:val="24"/>
        </w:rPr>
        <w:t xml:space="preserve">Follow the reporting procedures - complete an incident report form and immediately send to the </w:t>
      </w:r>
      <w:r>
        <w:rPr>
          <w:rFonts w:cs="Arial"/>
          <w:sz w:val="24"/>
        </w:rPr>
        <w:t>project</w:t>
      </w:r>
      <w:r w:rsidRPr="006F7534">
        <w:rPr>
          <w:rFonts w:cs="Arial"/>
          <w:sz w:val="24"/>
        </w:rPr>
        <w:t xml:space="preserve"> manager and PI who will both keep copies on file.</w:t>
      </w:r>
    </w:p>
    <w:p w14:paraId="7C196BF7" w14:textId="77777777" w:rsidR="008453ED" w:rsidRPr="00FE77F8" w:rsidRDefault="008453ED" w:rsidP="008453E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b/>
        </w:rPr>
      </w:pPr>
    </w:p>
    <w:p w14:paraId="764FD871" w14:textId="77777777" w:rsidR="008453ED" w:rsidRPr="00FE77F8" w:rsidRDefault="008453ED" w:rsidP="008453ED">
      <w:pPr>
        <w:pStyle w:val="ListParagraph"/>
        <w:numPr>
          <w:ilvl w:val="2"/>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b/>
        </w:rPr>
      </w:pPr>
      <w:r w:rsidRPr="00FE77F8">
        <w:rPr>
          <w:rFonts w:cs="Arial"/>
          <w:b/>
        </w:rPr>
        <w:t>PARTICIPANT (UNDER 18) BEING ABUSED OR NEGLECTED</w:t>
      </w:r>
    </w:p>
    <w:p w14:paraId="702F4EAD" w14:textId="77777777" w:rsidR="008453ED" w:rsidRPr="00FE77F8" w:rsidRDefault="008453ED" w:rsidP="008453ED">
      <w:pPr>
        <w:pStyle w:val="ListParagraph"/>
        <w:jc w:val="both"/>
        <w:rPr>
          <w:rFonts w:cs="Arial"/>
        </w:rPr>
      </w:pPr>
    </w:p>
    <w:p w14:paraId="61EA24C7" w14:textId="77777777" w:rsidR="008453ED" w:rsidRPr="00FE77F8" w:rsidRDefault="008453ED" w:rsidP="008453ED">
      <w:pPr>
        <w:pStyle w:val="ListParagraph"/>
        <w:jc w:val="both"/>
        <w:rPr>
          <w:rFonts w:cs="Arial"/>
        </w:rPr>
      </w:pPr>
    </w:p>
    <w:p w14:paraId="6E91CFB7" w14:textId="77777777" w:rsidR="008453ED" w:rsidRDefault="008453ED" w:rsidP="008453ED">
      <w:pPr>
        <w:pStyle w:val="ListParagraph"/>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b/>
          <w:bCs/>
        </w:rPr>
      </w:pPr>
      <w:r w:rsidRPr="00FE77F8">
        <w:rPr>
          <w:rFonts w:cs="Arial"/>
          <w:b/>
          <w:bCs/>
          <w:u w:val="single"/>
        </w:rPr>
        <w:t>Script</w:t>
      </w:r>
      <w:r w:rsidRPr="00FE77F8">
        <w:rPr>
          <w:rFonts w:cs="Arial"/>
          <w:b/>
          <w:bCs/>
        </w:rPr>
        <w:t xml:space="preserve">: Minor participant being abused or neglected revealed during the appointment </w:t>
      </w:r>
    </w:p>
    <w:p w14:paraId="6ADA8F1F" w14:textId="77777777" w:rsidR="008453ED" w:rsidRDefault="008453ED" w:rsidP="008453ED">
      <w:pPr>
        <w:pStyle w:val="ListParagraph"/>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rPr>
      </w:pPr>
    </w:p>
    <w:p w14:paraId="5DB18AFA" w14:textId="77777777" w:rsidR="008453ED" w:rsidRPr="00FE77F8" w:rsidRDefault="008453ED" w:rsidP="008453ED">
      <w:pPr>
        <w:pStyle w:val="ListParagraph"/>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rPr>
      </w:pPr>
      <w:r w:rsidRPr="000B7562">
        <w:rPr>
          <w:rFonts w:cs="Arial"/>
        </w:rPr>
        <w:t>Team member to read to</w:t>
      </w:r>
      <w:r>
        <w:rPr>
          <w:rFonts w:cs="Arial"/>
        </w:rPr>
        <w:t xml:space="preserve"> authorities:</w:t>
      </w:r>
    </w:p>
    <w:p w14:paraId="7F2D7641" w14:textId="77777777" w:rsidR="008453ED" w:rsidRPr="00FE77F8" w:rsidRDefault="008453ED" w:rsidP="008453ED">
      <w:pPr>
        <w:pStyle w:val="ListParagraph"/>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rPr>
      </w:pPr>
    </w:p>
    <w:p w14:paraId="0E1E88DD" w14:textId="77777777" w:rsidR="008453ED" w:rsidRPr="00FE77F8" w:rsidRDefault="008453ED" w:rsidP="008453ED">
      <w:pPr>
        <w:pStyle w:val="ListParagraph"/>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i/>
        </w:rPr>
      </w:pPr>
      <w:r w:rsidRPr="00FE77F8">
        <w:rPr>
          <w:rFonts w:cs="Arial"/>
        </w:rPr>
        <w:t>“</w:t>
      </w:r>
      <w:r w:rsidRPr="00FE77F8">
        <w:rPr>
          <w:rFonts w:cs="Arial"/>
          <w:i/>
        </w:rPr>
        <w:t>We are conducting a research study, and during an appointment with a participant, who is a minor, certain indications were made that the participant has possibly been physically or sexually abused or neglected. This led us to conclude that it was necessary to contact you to alert you of our concerns.</w:t>
      </w:r>
    </w:p>
    <w:p w14:paraId="44753378" w14:textId="77777777" w:rsidR="008453ED" w:rsidRPr="00FE77F8" w:rsidRDefault="008453ED" w:rsidP="008453ED">
      <w:pPr>
        <w:pStyle w:val="ListParagraph"/>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i/>
          <w:lang w:val="en-CA"/>
        </w:rPr>
      </w:pPr>
    </w:p>
    <w:p w14:paraId="5F444A60" w14:textId="77777777" w:rsidR="008453ED" w:rsidRPr="00FE77F8" w:rsidRDefault="008453ED" w:rsidP="008453ED">
      <w:pPr>
        <w:pStyle w:val="ListParagraph"/>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rPr>
      </w:pPr>
      <w:r w:rsidRPr="00FE77F8">
        <w:rPr>
          <w:rFonts w:cs="Arial"/>
          <w:i/>
        </w:rPr>
        <w:t xml:space="preserve">Please note that this information was obtained through the participant’s participation in this research study, with appropriate informed consent procedures which included telling the participant that a report might be made if the data raised concerns about </w:t>
      </w:r>
      <w:proofErr w:type="gramStart"/>
      <w:r w:rsidRPr="00FE77F8">
        <w:rPr>
          <w:rFonts w:cs="Arial"/>
          <w:i/>
        </w:rPr>
        <w:t>a her</w:t>
      </w:r>
      <w:proofErr w:type="gramEnd"/>
      <w:r w:rsidRPr="00FE77F8">
        <w:rPr>
          <w:rFonts w:cs="Arial"/>
          <w:i/>
        </w:rPr>
        <w:t xml:space="preserve"> well-being. I can give you additional information about this research </w:t>
      </w:r>
      <w:proofErr w:type="gramStart"/>
      <w:r w:rsidRPr="00FE77F8">
        <w:rPr>
          <w:rFonts w:cs="Arial"/>
          <w:i/>
        </w:rPr>
        <w:t>study, if</w:t>
      </w:r>
      <w:proofErr w:type="gramEnd"/>
      <w:r w:rsidRPr="00FE77F8">
        <w:rPr>
          <w:rFonts w:cs="Arial"/>
          <w:i/>
        </w:rPr>
        <w:t xml:space="preserve"> you would like. I can also provide you with the contact information for the participant.</w:t>
      </w:r>
      <w:r w:rsidRPr="00FE77F8">
        <w:rPr>
          <w:rFonts w:cs="Arial"/>
        </w:rPr>
        <w:t>”</w:t>
      </w:r>
    </w:p>
    <w:p w14:paraId="59E61F2A" w14:textId="77777777" w:rsidR="008453ED" w:rsidRPr="00FE77F8" w:rsidRDefault="008453ED" w:rsidP="008453ED">
      <w:pPr>
        <w:pStyle w:val="ListParagraph"/>
        <w:pBdr>
          <w:bottom w:val="single" w:sz="4" w:space="1"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jc w:val="both"/>
        <w:rPr>
          <w:rFonts w:cs="Arial"/>
        </w:rPr>
      </w:pPr>
    </w:p>
    <w:p w14:paraId="6C466360" w14:textId="77777777" w:rsidR="008453ED" w:rsidRDefault="008453ED" w:rsidP="008453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rPr>
      </w:pPr>
    </w:p>
    <w:p w14:paraId="635F40E6" w14:textId="77777777" w:rsidR="008453ED" w:rsidRPr="006F7534" w:rsidRDefault="008453ED" w:rsidP="008453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b/>
          <w:sz w:val="24"/>
          <w:szCs w:val="24"/>
        </w:rPr>
      </w:pPr>
      <w:r w:rsidRPr="006F7534">
        <w:rPr>
          <w:rFonts w:ascii="Arial" w:hAnsi="Arial" w:cs="Arial"/>
          <w:b/>
          <w:sz w:val="24"/>
          <w:szCs w:val="24"/>
        </w:rPr>
        <w:t>2.3.</w:t>
      </w:r>
      <w:r>
        <w:rPr>
          <w:rFonts w:ascii="Arial" w:hAnsi="Arial" w:cs="Arial"/>
          <w:b/>
          <w:sz w:val="24"/>
          <w:szCs w:val="24"/>
        </w:rPr>
        <w:t>2.</w:t>
      </w:r>
      <w:r w:rsidRPr="006F7534">
        <w:rPr>
          <w:rFonts w:ascii="Arial" w:hAnsi="Arial" w:cs="Arial"/>
          <w:b/>
          <w:sz w:val="24"/>
          <w:szCs w:val="24"/>
        </w:rPr>
        <w:t xml:space="preserve"> PARTICIPANT ABUSING OR NEGLECTING A CHILD</w:t>
      </w:r>
    </w:p>
    <w:p w14:paraId="5849AE77" w14:textId="77777777" w:rsidR="008453ED" w:rsidRPr="006F7534" w:rsidRDefault="008453ED" w:rsidP="008453ED">
      <w:pPr>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 </w:t>
      </w:r>
    </w:p>
    <w:p w14:paraId="1DB6EF30"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b/>
          <w:bCs/>
          <w:sz w:val="24"/>
          <w:szCs w:val="24"/>
          <w:u w:val="single"/>
        </w:rPr>
        <w:lastRenderedPageBreak/>
        <w:t>Script</w:t>
      </w:r>
      <w:r w:rsidRPr="006F7534">
        <w:rPr>
          <w:rFonts w:ascii="Arial" w:hAnsi="Arial" w:cs="Arial"/>
          <w:b/>
          <w:bCs/>
          <w:sz w:val="24"/>
          <w:szCs w:val="24"/>
        </w:rPr>
        <w:t xml:space="preserve">: Child being abused or neglected by participant revealed </w:t>
      </w:r>
    </w:p>
    <w:p w14:paraId="0E02C3C1"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1B1C8940"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Read to authorities:</w:t>
      </w:r>
    </w:p>
    <w:p w14:paraId="30CA1054"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p>
    <w:p w14:paraId="52E12335"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“We are conducting a research study, and during an appointment with a participant, certain indications were made that the participant has possibly physically or sexually abused or neglected a minor.  This led us to conclude that it was necessary to contact you to alert you of our concerns.</w:t>
      </w:r>
    </w:p>
    <w:p w14:paraId="2210870A"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lang w:val="en-CA"/>
        </w:rPr>
      </w:pPr>
      <w:r w:rsidRPr="006F7534">
        <w:rPr>
          <w:rFonts w:ascii="Arial" w:hAnsi="Arial" w:cs="Arial"/>
          <w:sz w:val="24"/>
          <w:szCs w:val="24"/>
          <w:lang w:val="en-CA"/>
        </w:rPr>
        <w:t xml:space="preserve"> </w:t>
      </w:r>
    </w:p>
    <w:p w14:paraId="6F195BDA" w14:textId="77777777" w:rsidR="008453ED" w:rsidRPr="006F7534" w:rsidRDefault="008453ED" w:rsidP="008453ED">
      <w:pPr>
        <w:pBdr>
          <w:top w:val="dashSmallGap" w:sz="4" w:space="1" w:color="auto"/>
          <w:left w:val="dashSmallGap" w:sz="4" w:space="4" w:color="auto"/>
          <w:bottom w:val="dashSmallGap" w:sz="4" w:space="1" w:color="auto"/>
          <w:right w:val="dashSmallGap" w:sz="4" w:space="4" w:color="auto"/>
        </w:pBdr>
        <w:shd w:val="clear" w:color="auto" w:fill="CCCCFF"/>
        <w:tabs>
          <w:tab w:val="left" w:pos="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s>
        <w:spacing w:after="120" w:line="240" w:lineRule="auto"/>
        <w:jc w:val="both"/>
        <w:rPr>
          <w:rFonts w:ascii="Arial" w:hAnsi="Arial" w:cs="Arial"/>
          <w:sz w:val="24"/>
          <w:szCs w:val="24"/>
        </w:rPr>
      </w:pPr>
      <w:r w:rsidRPr="006F7534">
        <w:rPr>
          <w:rFonts w:ascii="Arial" w:hAnsi="Arial" w:cs="Arial"/>
          <w:sz w:val="24"/>
          <w:szCs w:val="24"/>
        </w:rPr>
        <w:t xml:space="preserve">Please note that this information was obtained through the participant’s participation in this research study, with appropriate informed consent procedures which included telling the participant that a report might be made if the data raised concerns about a child’s well-being. I can give you additional information about this research </w:t>
      </w:r>
      <w:proofErr w:type="gramStart"/>
      <w:r w:rsidRPr="006F7534">
        <w:rPr>
          <w:rFonts w:ascii="Arial" w:hAnsi="Arial" w:cs="Arial"/>
          <w:sz w:val="24"/>
          <w:szCs w:val="24"/>
        </w:rPr>
        <w:t>study, if</w:t>
      </w:r>
      <w:proofErr w:type="gramEnd"/>
      <w:r w:rsidRPr="006F7534">
        <w:rPr>
          <w:rFonts w:ascii="Arial" w:hAnsi="Arial" w:cs="Arial"/>
          <w:sz w:val="24"/>
          <w:szCs w:val="24"/>
        </w:rPr>
        <w:t xml:space="preserve"> you would like. I can also pr</w:t>
      </w:r>
      <w:r>
        <w:rPr>
          <w:rFonts w:ascii="Arial" w:hAnsi="Arial" w:cs="Arial"/>
          <w:sz w:val="24"/>
          <w:szCs w:val="24"/>
        </w:rPr>
        <w:t xml:space="preserve">ovide </w:t>
      </w:r>
      <w:r w:rsidRPr="006F7534">
        <w:rPr>
          <w:rFonts w:ascii="Arial" w:hAnsi="Arial" w:cs="Arial"/>
          <w:sz w:val="24"/>
          <w:szCs w:val="24"/>
        </w:rPr>
        <w:t>you with the contact information for the participant.”</w:t>
      </w:r>
    </w:p>
    <w:p w14:paraId="3AE5B681" w14:textId="77777777" w:rsidR="00373168" w:rsidRDefault="00373168"/>
    <w:p w14:paraId="19973387" w14:textId="77777777" w:rsidR="008453ED" w:rsidRDefault="008453ED"/>
    <w:p w14:paraId="58A09284" w14:textId="77777777" w:rsidR="008453ED" w:rsidRDefault="008453ED"/>
    <w:p w14:paraId="2321AEF1" w14:textId="77777777" w:rsidR="008453ED" w:rsidRDefault="008453ED"/>
    <w:p w14:paraId="5E4116FC" w14:textId="77777777" w:rsidR="008453ED" w:rsidRDefault="008453ED"/>
    <w:p w14:paraId="021BADAC" w14:textId="77777777" w:rsidR="008453ED" w:rsidRDefault="008453ED"/>
    <w:sectPr w:rsidR="008453ED" w:rsidSect="00936E57">
      <w:headerReference w:type="default" r:id="rId10"/>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D879" w14:textId="77777777" w:rsidR="008453ED" w:rsidRDefault="008453ED" w:rsidP="008453ED">
      <w:pPr>
        <w:spacing w:after="0" w:line="240" w:lineRule="auto"/>
      </w:pPr>
      <w:r>
        <w:separator/>
      </w:r>
    </w:p>
  </w:endnote>
  <w:endnote w:type="continuationSeparator" w:id="0">
    <w:p w14:paraId="2A618C35" w14:textId="77777777" w:rsidR="008453ED" w:rsidRDefault="008453ED" w:rsidP="008453ED">
      <w:pPr>
        <w:spacing w:after="0" w:line="240" w:lineRule="auto"/>
      </w:pPr>
      <w:r>
        <w:continuationSeparator/>
      </w:r>
    </w:p>
  </w:endnote>
  <w:endnote w:id="1">
    <w:p w14:paraId="30526022" w14:textId="77777777" w:rsidR="008453ED" w:rsidRDefault="008453ED" w:rsidP="008453ED">
      <w:pPr>
        <w:pStyle w:val="EndnoteText"/>
        <w:ind w:left="180" w:hanging="180"/>
      </w:pPr>
      <w:r>
        <w:rPr>
          <w:rStyle w:val="EndnoteReference"/>
        </w:rPr>
        <w:endnoteRef/>
      </w:r>
      <w:r>
        <w:t xml:space="preserve"> </w:t>
      </w:r>
      <w:r w:rsidRPr="00864AA0">
        <w:t xml:space="preserve">  This document was adapted from Myers, B &amp; Carney, T.  (2016),</w:t>
      </w:r>
      <w:r w:rsidRPr="00864AA0">
        <w:rPr>
          <w:i/>
        </w:rPr>
        <w:t xml:space="preserve"> Protocol for identifying and managing distressed participants aged 15 and above</w:t>
      </w:r>
      <w:r w:rsidRPr="00864AA0">
        <w:t>, as part of the project MIND and Women’s CoOp studies.   Alcohol, Tobacco and Other Drug Use Research Unit, SAMRC.</w:t>
      </w:r>
    </w:p>
    <w:p w14:paraId="633EC59A" w14:textId="77777777" w:rsidR="008453ED" w:rsidRDefault="008453ED" w:rsidP="008453ED">
      <w:pPr>
        <w:pStyle w:val="EndnoteText"/>
        <w:ind w:left="180" w:hanging="180"/>
      </w:pPr>
    </w:p>
    <w:p w14:paraId="7A2F8932" w14:textId="77777777" w:rsidR="008453ED" w:rsidRDefault="008453ED" w:rsidP="008453ED">
      <w:pPr>
        <w:pStyle w:val="EndnoteText"/>
        <w:ind w:left="180" w:hanging="180"/>
      </w:pPr>
    </w:p>
    <w:p w14:paraId="0CAF44B8" w14:textId="77777777" w:rsidR="008453ED" w:rsidRDefault="008453ED" w:rsidP="008453ED">
      <w:pPr>
        <w:pStyle w:val="EndnoteText"/>
        <w:ind w:left="180" w:hanging="180"/>
      </w:pPr>
    </w:p>
    <w:p w14:paraId="3AEBFC91" w14:textId="77777777" w:rsidR="008453ED" w:rsidRDefault="008453ED" w:rsidP="008453ED">
      <w:pPr>
        <w:pStyle w:val="EndnoteText"/>
        <w:ind w:left="180" w:hanging="180"/>
      </w:pPr>
    </w:p>
    <w:p w14:paraId="0A452996" w14:textId="77777777" w:rsidR="008453ED" w:rsidRDefault="008453ED" w:rsidP="008453ED">
      <w:pPr>
        <w:pStyle w:val="EndnoteText"/>
        <w:ind w:left="180" w:hanging="180"/>
      </w:pPr>
    </w:p>
    <w:p w14:paraId="1A5909FB" w14:textId="77777777" w:rsidR="008453ED" w:rsidRDefault="008453ED" w:rsidP="008453ED">
      <w:pPr>
        <w:pStyle w:val="EndnoteText"/>
        <w:ind w:left="180" w:hanging="180"/>
      </w:pPr>
    </w:p>
    <w:p w14:paraId="64E09548" w14:textId="77777777" w:rsidR="008453ED" w:rsidRDefault="008453ED" w:rsidP="008453ED">
      <w:pPr>
        <w:pStyle w:val="EndnoteText"/>
        <w:ind w:left="180" w:hanging="180"/>
      </w:pPr>
    </w:p>
    <w:p w14:paraId="16CBE6B7" w14:textId="77777777" w:rsidR="008453ED" w:rsidRDefault="008453ED" w:rsidP="008453ED">
      <w:pPr>
        <w:pStyle w:val="EndnoteText"/>
        <w:ind w:left="180" w:hanging="180"/>
      </w:pPr>
    </w:p>
    <w:p w14:paraId="275EC21D" w14:textId="77777777" w:rsidR="008453ED" w:rsidRDefault="008453ED" w:rsidP="008453ED">
      <w:pPr>
        <w:pStyle w:val="EndnoteText"/>
        <w:ind w:left="180" w:hanging="1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439F" w14:textId="77777777" w:rsidR="008453ED" w:rsidRDefault="008453ED" w:rsidP="008453ED">
      <w:pPr>
        <w:spacing w:after="0" w:line="240" w:lineRule="auto"/>
      </w:pPr>
      <w:r>
        <w:separator/>
      </w:r>
    </w:p>
  </w:footnote>
  <w:footnote w:type="continuationSeparator" w:id="0">
    <w:p w14:paraId="1F0B59D3" w14:textId="77777777" w:rsidR="008453ED" w:rsidRDefault="008453ED" w:rsidP="008453ED">
      <w:pPr>
        <w:spacing w:after="0" w:line="240" w:lineRule="auto"/>
      </w:pPr>
      <w:r>
        <w:continuationSeparator/>
      </w:r>
    </w:p>
  </w:footnote>
  <w:footnote w:id="1">
    <w:p w14:paraId="49DF8331" w14:textId="77777777" w:rsidR="008453ED" w:rsidRDefault="008453ED" w:rsidP="008453ED">
      <w:pPr>
        <w:pStyle w:val="FootnoteText"/>
        <w:ind w:left="270" w:hanging="270"/>
        <w:jc w:val="both"/>
      </w:pPr>
      <w:r>
        <w:rPr>
          <w:rStyle w:val="FootnoteReference"/>
        </w:rPr>
        <w:footnoteRef/>
      </w:r>
      <w:r>
        <w:t xml:space="preserve"> </w:t>
      </w:r>
      <w:r w:rsidRPr="003836F3">
        <w:rPr>
          <w:rFonts w:ascii="Arial" w:hAnsi="Arial" w:cs="Arial"/>
        </w:rPr>
        <w:t xml:space="preserve">  A person aged 12 can consent to sex with someone who is 14 years old, but not someone who is 16. A minor below the age of 16 having sex with a minor below the age of 12 is also a reportable 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Arial" w:hAnsi="Arial" w:cs="Arial"/>
      </w:rPr>
    </w:sdtEndPr>
    <w:sdtContent>
      <w:p w14:paraId="41ED6C5B" w14:textId="6E6CF11D" w:rsidR="00373168" w:rsidRPr="003836F3" w:rsidRDefault="008453ED">
        <w:pPr>
          <w:pStyle w:val="Header"/>
          <w:jc w:val="right"/>
          <w:rPr>
            <w:rFonts w:ascii="Arial" w:hAnsi="Arial" w:cs="Arial"/>
          </w:rPr>
        </w:pPr>
        <w:r w:rsidRPr="003836F3">
          <w:rPr>
            <w:rFonts w:ascii="Arial" w:hAnsi="Arial" w:cs="Arial"/>
          </w:rPr>
          <w:t xml:space="preserve">Page </w:t>
        </w:r>
        <w:r w:rsidRPr="003836F3">
          <w:rPr>
            <w:rFonts w:ascii="Arial" w:hAnsi="Arial" w:cs="Arial"/>
            <w:b/>
            <w:bCs/>
            <w:sz w:val="24"/>
            <w:szCs w:val="24"/>
          </w:rPr>
          <w:fldChar w:fldCharType="begin"/>
        </w:r>
        <w:r w:rsidRPr="003836F3">
          <w:rPr>
            <w:rFonts w:ascii="Arial" w:hAnsi="Arial" w:cs="Arial"/>
            <w:b/>
            <w:bCs/>
          </w:rPr>
          <w:instrText xml:space="preserve"> PAGE </w:instrText>
        </w:r>
        <w:r w:rsidRPr="003836F3">
          <w:rPr>
            <w:rFonts w:ascii="Arial" w:hAnsi="Arial" w:cs="Arial"/>
            <w:b/>
            <w:bCs/>
            <w:sz w:val="24"/>
            <w:szCs w:val="24"/>
          </w:rPr>
          <w:fldChar w:fldCharType="separate"/>
        </w:r>
        <w:r w:rsidR="00971AC6">
          <w:rPr>
            <w:rFonts w:ascii="Arial" w:hAnsi="Arial" w:cs="Arial"/>
            <w:b/>
            <w:bCs/>
            <w:noProof/>
          </w:rPr>
          <w:t>9</w:t>
        </w:r>
        <w:r w:rsidRPr="003836F3">
          <w:rPr>
            <w:rFonts w:ascii="Arial" w:hAnsi="Arial" w:cs="Arial"/>
            <w:b/>
            <w:bCs/>
            <w:sz w:val="24"/>
            <w:szCs w:val="24"/>
          </w:rPr>
          <w:fldChar w:fldCharType="end"/>
        </w:r>
        <w:r w:rsidRPr="003836F3">
          <w:rPr>
            <w:rFonts w:ascii="Arial" w:hAnsi="Arial" w:cs="Arial"/>
          </w:rPr>
          <w:t xml:space="preserve"> of </w:t>
        </w:r>
        <w:r w:rsidRPr="003836F3">
          <w:rPr>
            <w:rFonts w:ascii="Arial" w:hAnsi="Arial" w:cs="Arial"/>
            <w:b/>
            <w:bCs/>
            <w:sz w:val="24"/>
            <w:szCs w:val="24"/>
          </w:rPr>
          <w:fldChar w:fldCharType="begin"/>
        </w:r>
        <w:r w:rsidRPr="003836F3">
          <w:rPr>
            <w:rFonts w:ascii="Arial" w:hAnsi="Arial" w:cs="Arial"/>
            <w:b/>
            <w:bCs/>
          </w:rPr>
          <w:instrText xml:space="preserve"> NUMPAGES  </w:instrText>
        </w:r>
        <w:r w:rsidRPr="003836F3">
          <w:rPr>
            <w:rFonts w:ascii="Arial" w:hAnsi="Arial" w:cs="Arial"/>
            <w:b/>
            <w:bCs/>
            <w:sz w:val="24"/>
            <w:szCs w:val="24"/>
          </w:rPr>
          <w:fldChar w:fldCharType="separate"/>
        </w:r>
        <w:r w:rsidR="00971AC6">
          <w:rPr>
            <w:rFonts w:ascii="Arial" w:hAnsi="Arial" w:cs="Arial"/>
            <w:b/>
            <w:bCs/>
            <w:noProof/>
          </w:rPr>
          <w:t>9</w:t>
        </w:r>
        <w:r w:rsidRPr="003836F3">
          <w:rPr>
            <w:rFonts w:ascii="Arial" w:hAnsi="Arial" w:cs="Arial"/>
            <w:b/>
            <w:bCs/>
            <w:sz w:val="24"/>
            <w:szCs w:val="24"/>
          </w:rPr>
          <w:fldChar w:fldCharType="end"/>
        </w:r>
      </w:p>
    </w:sdtContent>
  </w:sdt>
  <w:p w14:paraId="4C62AB43" w14:textId="77777777" w:rsidR="00373168" w:rsidRDefault="00373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31B"/>
    <w:multiLevelType w:val="hybridMultilevel"/>
    <w:tmpl w:val="D8B88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0C1C14"/>
    <w:multiLevelType w:val="hybridMultilevel"/>
    <w:tmpl w:val="BDEE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E4E94"/>
    <w:multiLevelType w:val="hybridMultilevel"/>
    <w:tmpl w:val="566866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22A83"/>
    <w:multiLevelType w:val="hybridMultilevel"/>
    <w:tmpl w:val="DF24E5FA"/>
    <w:lvl w:ilvl="0" w:tplc="A5E034DA">
      <w:start w:val="1"/>
      <w:numFmt w:val="decimal"/>
      <w:lvlText w:val="%1)"/>
      <w:lvlJc w:val="left"/>
      <w:pPr>
        <w:ind w:left="720" w:hanging="360"/>
      </w:pPr>
      <w:rPr>
        <w:rFonts w:hint="default"/>
        <w:b/>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3030A"/>
    <w:multiLevelType w:val="hybridMultilevel"/>
    <w:tmpl w:val="7790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D3555"/>
    <w:multiLevelType w:val="hybridMultilevel"/>
    <w:tmpl w:val="77CAF7D2"/>
    <w:lvl w:ilvl="0" w:tplc="04090001">
      <w:start w:val="1"/>
      <w:numFmt w:val="bullet"/>
      <w:lvlText w:val=""/>
      <w:lvlJc w:val="left"/>
      <w:pPr>
        <w:ind w:left="502" w:hanging="360"/>
      </w:pPr>
      <w:rPr>
        <w:rFonts w:ascii="Symbol" w:hAnsi="Symbol" w:hint="default"/>
      </w:rPr>
    </w:lvl>
    <w:lvl w:ilvl="1" w:tplc="04090019">
      <w:start w:val="1"/>
      <w:numFmt w:val="lowerLetter"/>
      <w:lvlText w:val="%2."/>
      <w:lvlJc w:val="left"/>
      <w:pPr>
        <w:ind w:left="1222" w:hanging="360"/>
      </w:pPr>
    </w:lvl>
    <w:lvl w:ilvl="2" w:tplc="C9AED64A">
      <w:start w:val="1"/>
      <w:numFmt w:val="decimal"/>
      <w:lvlText w:val="%3."/>
      <w:lvlJc w:val="left"/>
      <w:pPr>
        <w:ind w:left="2122" w:hanging="360"/>
      </w:pPr>
      <w:rPr>
        <w:rFonts w:hint="default"/>
        <w:u w:val="single"/>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7DE633FB"/>
    <w:multiLevelType w:val="multilevel"/>
    <w:tmpl w:val="F298788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09874475">
    <w:abstractNumId w:val="5"/>
  </w:num>
  <w:num w:numId="2" w16cid:durableId="2113432391">
    <w:abstractNumId w:val="0"/>
  </w:num>
  <w:num w:numId="3" w16cid:durableId="492337174">
    <w:abstractNumId w:val="2"/>
  </w:num>
  <w:num w:numId="4" w16cid:durableId="1557283065">
    <w:abstractNumId w:val="4"/>
  </w:num>
  <w:num w:numId="5" w16cid:durableId="514269665">
    <w:abstractNumId w:val="1"/>
  </w:num>
  <w:num w:numId="6" w16cid:durableId="1634827584">
    <w:abstractNumId w:val="6"/>
  </w:num>
  <w:num w:numId="7" w16cid:durableId="1886945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sTQ3NzE1tjAzMDJS0lEKTi0uzszPAykwrAUA07RuBCwAAAA="/>
  </w:docVars>
  <w:rsids>
    <w:rsidRoot w:val="008453ED"/>
    <w:rsid w:val="000917DB"/>
    <w:rsid w:val="00373168"/>
    <w:rsid w:val="006E2152"/>
    <w:rsid w:val="00744B4C"/>
    <w:rsid w:val="008453ED"/>
    <w:rsid w:val="00971AC6"/>
    <w:rsid w:val="00A13E38"/>
    <w:rsid w:val="00A558A9"/>
    <w:rsid w:val="00AB27B0"/>
    <w:rsid w:val="00F6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02EC"/>
  <w15:chartTrackingRefBased/>
  <w15:docId w15:val="{CD6CF213-B7DD-4243-8D9E-03AA97C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3ED"/>
    <w:rPr>
      <w:rFonts w:ascii="Calibri" w:eastAsia="Calibri" w:hAnsi="Calibri" w:cs="Times New Roman"/>
    </w:rPr>
  </w:style>
  <w:style w:type="paragraph" w:styleId="Heading3">
    <w:name w:val="heading 3"/>
    <w:basedOn w:val="Normal"/>
    <w:next w:val="Normal"/>
    <w:link w:val="Heading3Char"/>
    <w:unhideWhenUsed/>
    <w:qFormat/>
    <w:rsid w:val="008453ED"/>
    <w:pPr>
      <w:keepNext/>
      <w:keepLines/>
      <w:spacing w:before="40" w:after="0" w:line="240" w:lineRule="auto"/>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3ED"/>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8453ED"/>
    <w:pPr>
      <w:spacing w:after="0" w:line="240" w:lineRule="auto"/>
      <w:ind w:left="720"/>
      <w:contextualSpacing/>
    </w:pPr>
    <w:rPr>
      <w:rFonts w:ascii="Arial" w:eastAsia="Times New Roman" w:hAnsi="Arial"/>
      <w:szCs w:val="24"/>
    </w:rPr>
  </w:style>
  <w:style w:type="paragraph" w:styleId="BodyTextIndent">
    <w:name w:val="Body Text Indent"/>
    <w:basedOn w:val="Normal"/>
    <w:link w:val="BodyTextIndentChar"/>
    <w:uiPriority w:val="99"/>
    <w:semiHidden/>
    <w:unhideWhenUsed/>
    <w:rsid w:val="008453ED"/>
    <w:pPr>
      <w:spacing w:after="120" w:line="240" w:lineRule="auto"/>
      <w:ind w:left="360"/>
    </w:pPr>
    <w:rPr>
      <w:rFonts w:ascii="Arial" w:eastAsia="Times New Roman" w:hAnsi="Arial"/>
      <w:szCs w:val="24"/>
    </w:rPr>
  </w:style>
  <w:style w:type="character" w:customStyle="1" w:styleId="BodyTextIndentChar">
    <w:name w:val="Body Text Indent Char"/>
    <w:basedOn w:val="DefaultParagraphFont"/>
    <w:link w:val="BodyTextIndent"/>
    <w:uiPriority w:val="99"/>
    <w:semiHidden/>
    <w:rsid w:val="008453ED"/>
    <w:rPr>
      <w:rFonts w:ascii="Arial" w:eastAsia="Times New Roman" w:hAnsi="Arial" w:cs="Times New Roman"/>
      <w:szCs w:val="24"/>
    </w:rPr>
  </w:style>
  <w:style w:type="paragraph" w:customStyle="1" w:styleId="level1">
    <w:name w:val="level1"/>
    <w:basedOn w:val="Normal"/>
    <w:rsid w:val="008453ED"/>
    <w:pPr>
      <w:autoSpaceDE w:val="0"/>
      <w:autoSpaceDN w:val="0"/>
      <w:spacing w:after="0" w:line="240" w:lineRule="auto"/>
      <w:ind w:left="1" w:hanging="1"/>
    </w:pPr>
    <w:rPr>
      <w:rFonts w:ascii="Helvetica" w:eastAsia="Times New Roman" w:hAnsi="Helvetica" w:cs="Helvetica"/>
      <w:sz w:val="24"/>
      <w:szCs w:val="24"/>
    </w:rPr>
  </w:style>
  <w:style w:type="paragraph" w:styleId="Header">
    <w:name w:val="header"/>
    <w:basedOn w:val="Normal"/>
    <w:link w:val="HeaderChar"/>
    <w:uiPriority w:val="99"/>
    <w:unhideWhenUsed/>
    <w:rsid w:val="008453ED"/>
    <w:pPr>
      <w:tabs>
        <w:tab w:val="center" w:pos="4680"/>
        <w:tab w:val="right" w:pos="9360"/>
      </w:tabs>
    </w:pPr>
  </w:style>
  <w:style w:type="character" w:customStyle="1" w:styleId="HeaderChar">
    <w:name w:val="Header Char"/>
    <w:basedOn w:val="DefaultParagraphFont"/>
    <w:link w:val="Header"/>
    <w:uiPriority w:val="99"/>
    <w:rsid w:val="008453ED"/>
    <w:rPr>
      <w:rFonts w:ascii="Calibri" w:eastAsia="Calibri" w:hAnsi="Calibri" w:cs="Times New Roman"/>
    </w:rPr>
  </w:style>
  <w:style w:type="paragraph" w:styleId="PlainText">
    <w:name w:val="Plain Text"/>
    <w:basedOn w:val="Normal"/>
    <w:link w:val="PlainTextChar"/>
    <w:uiPriority w:val="99"/>
    <w:rsid w:val="008453E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453ED"/>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845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3E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453ED"/>
    <w:rPr>
      <w:vertAlign w:val="superscript"/>
    </w:rPr>
  </w:style>
  <w:style w:type="paragraph" w:styleId="EndnoteText">
    <w:name w:val="endnote text"/>
    <w:basedOn w:val="Normal"/>
    <w:link w:val="EndnoteTextChar"/>
    <w:uiPriority w:val="99"/>
    <w:semiHidden/>
    <w:unhideWhenUsed/>
    <w:rsid w:val="008453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53E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45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A31D59C93A8408B282BCD184D650D" ma:contentTypeVersion="10" ma:contentTypeDescription="Create a new document." ma:contentTypeScope="" ma:versionID="d3a848eef81a84e0344f409dde414d89">
  <xsd:schema xmlns:xsd="http://www.w3.org/2001/XMLSchema" xmlns:xs="http://www.w3.org/2001/XMLSchema" xmlns:p="http://schemas.microsoft.com/office/2006/metadata/properties" xmlns:ns3="464119bd-ac5a-40db-a8bd-6177bca457be" targetNamespace="http://schemas.microsoft.com/office/2006/metadata/properties" ma:root="true" ma:fieldsID="90c6ab1dfff356d32f8a17627ad23bea" ns3:_="">
    <xsd:import namespace="464119bd-ac5a-40db-a8bd-6177bca457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119bd-ac5a-40db-a8bd-6177bca457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23C74-3D8E-46F6-B075-2F219F8BC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119bd-ac5a-40db-a8bd-6177bca45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7B72C-5EDA-4B13-AD20-BDD3A5B0F3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64119bd-ac5a-40db-a8bd-6177bca457be"/>
    <ds:schemaRef ds:uri="http://www.w3.org/XML/1998/namespace"/>
    <ds:schemaRef ds:uri="http://purl.org/dc/dcmitype/"/>
  </ds:schemaRefs>
</ds:datastoreItem>
</file>

<file path=customXml/itemProps3.xml><?xml version="1.0" encoding="utf-8"?>
<ds:datastoreItem xmlns:ds="http://schemas.openxmlformats.org/officeDocument/2006/customXml" ds:itemID="{291D069A-8ECA-491B-B00F-5BC6A2280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2820</Words>
  <Characters>16074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Sumaya Behardien</dc:creator>
  <cp:keywords/>
  <dc:description/>
  <cp:lastModifiedBy>Elmarie van Wyk | SAMRC</cp:lastModifiedBy>
  <cp:revision>2</cp:revision>
  <dcterms:created xsi:type="dcterms:W3CDTF">2023-10-04T11:20:00Z</dcterms:created>
  <dcterms:modified xsi:type="dcterms:W3CDTF">2023-10-04T11:20:00Z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0x010100B8BA31D59C93A8408B282BCD184D650D</vt:lpwstr>
  </property>
</Properties>
</file>